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64C7" w14:textId="2BF9FC54" w:rsidR="00413CFB" w:rsidRDefault="00C67E55" w:rsidP="00014293">
      <w:pPr>
        <w:pStyle w:val="Antrat1"/>
        <w:spacing w:line="259" w:lineRule="auto"/>
        <w:jc w:val="center"/>
        <w:rPr>
          <w:rFonts w:ascii="Times New Roman" w:hAnsi="Times New Roman"/>
          <w:b/>
          <w:color w:val="auto"/>
          <w:lang w:eastAsia="lt-LT"/>
        </w:rPr>
      </w:pPr>
      <w:r w:rsidRPr="00014293">
        <w:rPr>
          <w:rFonts w:ascii="Times New Roman" w:hAnsi="Times New Roman"/>
          <w:b/>
          <w:color w:val="auto"/>
          <w:lang w:eastAsia="lt-LT"/>
        </w:rPr>
        <w:t>Duomenų sąrašo</w:t>
      </w:r>
      <w:r w:rsidR="00413CFB" w:rsidRPr="00014293">
        <w:rPr>
          <w:rFonts w:ascii="Times New Roman" w:hAnsi="Times New Roman"/>
          <w:b/>
          <w:color w:val="auto"/>
          <w:lang w:eastAsia="lt-LT"/>
        </w:rPr>
        <w:t xml:space="preserve"> 3</w:t>
      </w:r>
      <w:r w:rsidR="00F35856" w:rsidRPr="00014293">
        <w:rPr>
          <w:rFonts w:ascii="Times New Roman" w:hAnsi="Times New Roman"/>
          <w:b/>
          <w:color w:val="auto"/>
          <w:lang w:eastAsia="lt-LT"/>
        </w:rPr>
        <w:t>I</w:t>
      </w:r>
      <w:r w:rsidR="00F71F24">
        <w:rPr>
          <w:rFonts w:ascii="Times New Roman" w:hAnsi="Times New Roman"/>
          <w:b/>
          <w:color w:val="auto"/>
          <w:lang w:eastAsia="lt-LT"/>
        </w:rPr>
        <w:t>–</w:t>
      </w:r>
      <w:r w:rsidR="00413CFB" w:rsidRPr="00014293">
        <w:rPr>
          <w:rFonts w:ascii="Times New Roman" w:hAnsi="Times New Roman"/>
          <w:b/>
          <w:color w:val="auto"/>
          <w:lang w:eastAsia="lt-LT"/>
        </w:rPr>
        <w:t xml:space="preserve">mokykla </w:t>
      </w:r>
      <w:r w:rsidR="00F35856" w:rsidRPr="00014293">
        <w:rPr>
          <w:rFonts w:ascii="Times New Roman" w:hAnsi="Times New Roman"/>
          <w:b/>
          <w:color w:val="auto"/>
          <w:lang w:eastAsia="lt-LT"/>
        </w:rPr>
        <w:t xml:space="preserve">„Bendrojo </w:t>
      </w:r>
      <w:r w:rsidR="00564241" w:rsidRPr="00014293">
        <w:rPr>
          <w:rFonts w:ascii="Times New Roman" w:hAnsi="Times New Roman"/>
          <w:b/>
          <w:color w:val="auto"/>
          <w:lang w:eastAsia="lt-LT"/>
        </w:rPr>
        <w:t xml:space="preserve">ugdymo </w:t>
      </w:r>
      <w:r w:rsidR="00F35856" w:rsidRPr="00014293">
        <w:rPr>
          <w:rFonts w:ascii="Times New Roman" w:hAnsi="Times New Roman"/>
          <w:b/>
          <w:color w:val="auto"/>
          <w:lang w:eastAsia="lt-LT"/>
        </w:rPr>
        <w:t>mokykl</w:t>
      </w:r>
      <w:r w:rsidR="00E1572E" w:rsidRPr="00014293">
        <w:rPr>
          <w:rFonts w:ascii="Times New Roman" w:hAnsi="Times New Roman"/>
          <w:b/>
          <w:color w:val="auto"/>
          <w:lang w:eastAsia="lt-LT"/>
        </w:rPr>
        <w:t xml:space="preserve">ų ir ikimokyklinio </w:t>
      </w:r>
      <w:r w:rsidR="007C1373" w:rsidRPr="00014293">
        <w:rPr>
          <w:rFonts w:ascii="Times New Roman" w:hAnsi="Times New Roman"/>
          <w:b/>
          <w:color w:val="auto"/>
          <w:lang w:eastAsia="lt-LT"/>
        </w:rPr>
        <w:t>ugdymo įstaigų</w:t>
      </w:r>
      <w:r w:rsidR="00AC5967" w:rsidRPr="00014293">
        <w:rPr>
          <w:rFonts w:ascii="Times New Roman" w:hAnsi="Times New Roman"/>
          <w:b/>
          <w:color w:val="auto"/>
          <w:lang w:eastAsia="lt-LT"/>
        </w:rPr>
        <w:t xml:space="preserve"> </w:t>
      </w:r>
      <w:r w:rsidR="00453E29" w:rsidRPr="00014293">
        <w:rPr>
          <w:rFonts w:ascii="Times New Roman" w:hAnsi="Times New Roman"/>
          <w:b/>
          <w:color w:val="auto"/>
          <w:lang w:eastAsia="lt-LT"/>
        </w:rPr>
        <w:t>pedagogai</w:t>
      </w:r>
      <w:r w:rsidR="00AC5967" w:rsidRPr="00014293">
        <w:rPr>
          <w:rFonts w:ascii="Times New Roman" w:hAnsi="Times New Roman"/>
          <w:b/>
          <w:color w:val="auto"/>
          <w:lang w:eastAsia="lt-LT"/>
        </w:rPr>
        <w:t xml:space="preserve">, </w:t>
      </w:r>
      <w:r w:rsidR="00F35856" w:rsidRPr="00014293">
        <w:rPr>
          <w:rFonts w:ascii="Times New Roman" w:hAnsi="Times New Roman"/>
          <w:b/>
          <w:color w:val="auto"/>
          <w:lang w:eastAsia="lt-LT"/>
        </w:rPr>
        <w:t>kurie naudoja internetą</w:t>
      </w:r>
      <w:r w:rsidR="00AC5967" w:rsidRPr="00014293">
        <w:rPr>
          <w:rFonts w:ascii="Times New Roman" w:hAnsi="Times New Roman"/>
          <w:b/>
          <w:color w:val="auto"/>
          <w:lang w:eastAsia="lt-LT"/>
        </w:rPr>
        <w:t xml:space="preserve"> </w:t>
      </w:r>
      <w:r w:rsidR="00F35856" w:rsidRPr="00014293">
        <w:rPr>
          <w:rFonts w:ascii="Times New Roman" w:hAnsi="Times New Roman"/>
          <w:b/>
          <w:color w:val="auto"/>
          <w:lang w:eastAsia="lt-LT"/>
        </w:rPr>
        <w:t>dėstomam dalykui</w:t>
      </w:r>
      <w:r w:rsidR="00AC5967" w:rsidRPr="00014293">
        <w:rPr>
          <w:rFonts w:ascii="Times New Roman" w:hAnsi="Times New Roman"/>
          <w:b/>
          <w:color w:val="auto"/>
          <w:lang w:eastAsia="lt-LT"/>
        </w:rPr>
        <w:t xml:space="preserve">  (</w:t>
      </w:r>
      <w:r w:rsidR="00453E29" w:rsidRPr="00014293">
        <w:rPr>
          <w:rFonts w:ascii="Times New Roman" w:hAnsi="Times New Roman"/>
          <w:b/>
          <w:color w:val="auto"/>
          <w:lang w:eastAsia="lt-LT"/>
        </w:rPr>
        <w:t>ne skaičiavimams)</w:t>
      </w:r>
      <w:r w:rsidR="00375285" w:rsidRPr="00014293">
        <w:rPr>
          <w:rFonts w:ascii="Times New Roman" w:hAnsi="Times New Roman"/>
          <w:b/>
          <w:color w:val="auto"/>
          <w:lang w:eastAsia="lt-LT"/>
        </w:rPr>
        <w:t>“</w:t>
      </w:r>
      <w:r w:rsidR="00564241" w:rsidRPr="00014293">
        <w:rPr>
          <w:rFonts w:ascii="Times New Roman" w:hAnsi="Times New Roman"/>
          <w:b/>
          <w:color w:val="auto"/>
          <w:lang w:eastAsia="lt-LT"/>
        </w:rPr>
        <w:t xml:space="preserve"> </w:t>
      </w:r>
      <w:r w:rsidR="00413CFB" w:rsidRPr="00014293">
        <w:rPr>
          <w:rFonts w:ascii="Times New Roman" w:hAnsi="Times New Roman"/>
          <w:b/>
          <w:color w:val="auto"/>
          <w:lang w:eastAsia="lt-LT"/>
        </w:rPr>
        <w:t xml:space="preserve">pildymo </w:t>
      </w:r>
      <w:r w:rsidR="006D4274" w:rsidRPr="00014293">
        <w:rPr>
          <w:rFonts w:ascii="Times New Roman" w:hAnsi="Times New Roman"/>
          <w:b/>
          <w:color w:val="auto"/>
          <w:lang w:eastAsia="lt-LT"/>
        </w:rPr>
        <w:t>instrukcija</w:t>
      </w:r>
    </w:p>
    <w:p w14:paraId="0293B326" w14:textId="77777777" w:rsidR="0030524C" w:rsidRPr="00143F2A" w:rsidRDefault="0030524C" w:rsidP="0030524C">
      <w:pPr>
        <w:rPr>
          <w:sz w:val="14"/>
          <w:szCs w:val="14"/>
        </w:rPr>
      </w:pPr>
    </w:p>
    <w:p w14:paraId="09B1CB4E" w14:textId="77777777" w:rsidR="007151CA" w:rsidRPr="00087A5F" w:rsidRDefault="007151CA" w:rsidP="007151CA">
      <w:pPr>
        <w:pStyle w:val="Antrat1"/>
        <w:spacing w:line="259" w:lineRule="auto"/>
        <w:jc w:val="center"/>
        <w:rPr>
          <w:rFonts w:ascii="Times New Roman" w:hAnsi="Times New Roman"/>
          <w:b/>
          <w:color w:val="auto"/>
          <w:lang w:eastAsia="lt-LT"/>
        </w:rPr>
      </w:pPr>
      <w:r w:rsidRPr="00087A5F">
        <w:rPr>
          <w:rFonts w:ascii="Times New Roman" w:hAnsi="Times New Roman"/>
          <w:b/>
          <w:color w:val="auto"/>
          <w:lang w:eastAsia="lt-LT"/>
        </w:rPr>
        <w:t>BENDROJI INFORMACIJA</w:t>
      </w:r>
    </w:p>
    <w:p w14:paraId="04D11DF2" w14:textId="77777777" w:rsidR="007151CA" w:rsidRPr="00DA5781" w:rsidRDefault="007151CA" w:rsidP="007151CA">
      <w:pPr>
        <w:pStyle w:val="Antrat1"/>
        <w:spacing w:before="0" w:line="259" w:lineRule="auto"/>
        <w:jc w:val="center"/>
        <w:rPr>
          <w:rFonts w:ascii="Times New Roman" w:hAnsi="Times New Roman"/>
          <w:b/>
          <w:color w:val="auto"/>
          <w:sz w:val="24"/>
          <w:szCs w:val="24"/>
          <w:lang w:eastAsia="lt-LT"/>
        </w:rPr>
      </w:pPr>
    </w:p>
    <w:p w14:paraId="48B5B891" w14:textId="514B8342" w:rsidR="00A01BDD" w:rsidRDefault="007151CA" w:rsidP="00326B23">
      <w:pPr>
        <w:pStyle w:val="Sraopastraipa"/>
        <w:numPr>
          <w:ilvl w:val="0"/>
          <w:numId w:val="3"/>
        </w:numPr>
        <w:jc w:val="both"/>
      </w:pPr>
      <w:r w:rsidRPr="000B34FD">
        <w:rPr>
          <w:b/>
          <w:bCs/>
        </w:rPr>
        <w:t>3</w:t>
      </w:r>
      <w:r>
        <w:rPr>
          <w:b/>
          <w:bCs/>
        </w:rPr>
        <w:t>I</w:t>
      </w:r>
      <w:r w:rsidR="00F71F24">
        <w:rPr>
          <w:b/>
        </w:rPr>
        <w:t>–</w:t>
      </w:r>
      <w:r w:rsidRPr="000B34FD">
        <w:rPr>
          <w:b/>
          <w:bCs/>
        </w:rPr>
        <w:t>mokykla</w:t>
      </w:r>
      <w:r>
        <w:t xml:space="preserve"> a</w:t>
      </w:r>
      <w:r w:rsidRPr="006818E5">
        <w:t>taskaitą pildo Bendrojo ugdymo mokykl</w:t>
      </w:r>
      <w:r w:rsidR="00C95DA9">
        <w:t>a kaip bazinė (centrinė) įstaiga ir skyriai atskirai</w:t>
      </w:r>
      <w:r w:rsidRPr="006818E5">
        <w:t xml:space="preserve">. </w:t>
      </w:r>
      <w:r w:rsidR="00564C07" w:rsidRPr="00B83E6D">
        <w:t>Ikimokyklinio ugdymo įstaigos</w:t>
      </w:r>
      <w:r w:rsidR="00564C07">
        <w:t xml:space="preserve"> pildo kaip bazinė įstaiga.</w:t>
      </w:r>
    </w:p>
    <w:p w14:paraId="0E0B8F4C" w14:textId="27579B3E" w:rsidR="007151CA" w:rsidRPr="006A4E99" w:rsidRDefault="007151CA" w:rsidP="007151CA">
      <w:pPr>
        <w:pStyle w:val="Sraopastraipa"/>
        <w:numPr>
          <w:ilvl w:val="0"/>
          <w:numId w:val="3"/>
        </w:numPr>
        <w:tabs>
          <w:tab w:val="left" w:pos="284"/>
        </w:tabs>
        <w:spacing w:line="276" w:lineRule="auto"/>
        <w:jc w:val="both"/>
      </w:pPr>
      <w:r w:rsidRPr="00430618">
        <w:rPr>
          <w:b/>
          <w:bCs/>
        </w:rPr>
        <w:t>3</w:t>
      </w:r>
      <w:r w:rsidR="00697E8B">
        <w:rPr>
          <w:b/>
          <w:bCs/>
        </w:rPr>
        <w:t>I</w:t>
      </w:r>
      <w:r w:rsidR="00F71F24">
        <w:rPr>
          <w:b/>
        </w:rPr>
        <w:t>–</w:t>
      </w:r>
      <w:r w:rsidRPr="00430618">
        <w:rPr>
          <w:b/>
          <w:bCs/>
        </w:rPr>
        <w:t>mokykla</w:t>
      </w:r>
      <w:r w:rsidRPr="006A4E99">
        <w:t xml:space="preserve"> ataskaitos duomenys turi būti patikrinti ir patvirtinti </w:t>
      </w:r>
      <w:r w:rsidRPr="006A4E99">
        <w:rPr>
          <w:b/>
        </w:rPr>
        <w:t xml:space="preserve">iki einamųjų mokslo metų </w:t>
      </w:r>
      <w:r w:rsidR="00697E8B">
        <w:rPr>
          <w:b/>
        </w:rPr>
        <w:t>balandžio</w:t>
      </w:r>
      <w:r w:rsidRPr="006A4E99">
        <w:rPr>
          <w:b/>
        </w:rPr>
        <w:t xml:space="preserve"> </w:t>
      </w:r>
      <w:r w:rsidR="00697E8B">
        <w:rPr>
          <w:b/>
        </w:rPr>
        <w:t>27</w:t>
      </w:r>
      <w:r w:rsidRPr="006A4E99">
        <w:rPr>
          <w:b/>
        </w:rPr>
        <w:t xml:space="preserve"> d</w:t>
      </w:r>
      <w:r w:rsidRPr="00907BF4">
        <w:rPr>
          <w:b/>
          <w:bCs/>
        </w:rPr>
        <w:t>.</w:t>
      </w:r>
    </w:p>
    <w:p w14:paraId="6C850C7B" w14:textId="6B60BDF9" w:rsidR="007151CA" w:rsidRPr="006A4E99" w:rsidRDefault="007151CA" w:rsidP="007151CA">
      <w:pPr>
        <w:pStyle w:val="Sraopastraipa"/>
        <w:numPr>
          <w:ilvl w:val="0"/>
          <w:numId w:val="3"/>
        </w:numPr>
        <w:tabs>
          <w:tab w:val="left" w:pos="284"/>
          <w:tab w:val="left" w:pos="709"/>
          <w:tab w:val="left" w:pos="851"/>
        </w:tabs>
        <w:jc w:val="both"/>
      </w:pPr>
      <w:r w:rsidRPr="006A4E99">
        <w:t xml:space="preserve">Duomenys pateikiami fiksuojant einamųjų mokslo metų </w:t>
      </w:r>
      <w:r w:rsidR="003A59F0">
        <w:t>balandžio</w:t>
      </w:r>
      <w:r w:rsidRPr="006A4E99">
        <w:t xml:space="preserve"> 1 d. </w:t>
      </w:r>
      <w:r w:rsidR="00D3755D" w:rsidRPr="00073E6A">
        <w:t>Įvedami duomenys apie</w:t>
      </w:r>
      <w:r w:rsidR="00D3755D">
        <w:t xml:space="preserve"> tai dienai bendrojo ugdymo</w:t>
      </w:r>
      <w:r w:rsidR="00D3755D" w:rsidRPr="00073E6A">
        <w:t xml:space="preserve"> </w:t>
      </w:r>
      <w:r w:rsidR="00D3755D">
        <w:t>ir ikimokyklinio ugdymo</w:t>
      </w:r>
      <w:r w:rsidR="00407F69">
        <w:t xml:space="preserve"> įstaigose</w:t>
      </w:r>
      <w:r w:rsidR="00D3755D">
        <w:t xml:space="preserve"> dirbančius </w:t>
      </w:r>
      <w:r w:rsidR="00D3755D" w:rsidRPr="00073E6A">
        <w:t>pedagoginius darbuotojus</w:t>
      </w:r>
      <w:r w:rsidR="0033508D">
        <w:t xml:space="preserve">, </w:t>
      </w:r>
      <w:r w:rsidR="0033508D" w:rsidRPr="0033508D">
        <w:t>kurie naudoja internetą dėstomam dalykui  (ne skaičiavimams)</w:t>
      </w:r>
      <w:r w:rsidR="00B3764B">
        <w:t xml:space="preserve">. </w:t>
      </w:r>
    </w:p>
    <w:p w14:paraId="3CE264C8" w14:textId="70AD9275" w:rsidR="00DC4428" w:rsidRPr="00564C07" w:rsidRDefault="007151CA" w:rsidP="0002046B">
      <w:pPr>
        <w:pStyle w:val="Sraopastraipa"/>
        <w:numPr>
          <w:ilvl w:val="0"/>
          <w:numId w:val="3"/>
        </w:numPr>
        <w:spacing w:after="200" w:line="259" w:lineRule="auto"/>
        <w:jc w:val="both"/>
      </w:pPr>
      <w:r w:rsidRPr="006A4E99">
        <w:rPr>
          <w:rFonts w:eastAsiaTheme="minorHAnsi"/>
        </w:rPr>
        <w:t>Formos pildymo ir atsiskaitymo klausimais konsultuoja Raminta Breidokaitė, el.</w:t>
      </w:r>
      <w:r w:rsidR="00830B9E">
        <w:rPr>
          <w:rFonts w:eastAsiaTheme="minorHAnsi"/>
        </w:rPr>
        <w:t xml:space="preserve"> </w:t>
      </w:r>
      <w:r w:rsidRPr="006A4E99">
        <w:rPr>
          <w:rFonts w:eastAsiaTheme="minorHAnsi"/>
        </w:rPr>
        <w:t xml:space="preserve">paštas </w:t>
      </w:r>
      <w:hyperlink r:id="rId8" w:history="1">
        <w:r w:rsidRPr="00D21F2F">
          <w:rPr>
            <w:color w:val="0000FF"/>
          </w:rPr>
          <w:t>raminta.breidokaite@nsa.smsm.lt</w:t>
        </w:r>
      </w:hyperlink>
      <w:r w:rsidRPr="006A4E99">
        <w:rPr>
          <w:lang w:val="it-IT"/>
        </w:rPr>
        <w:t>.</w:t>
      </w:r>
    </w:p>
    <w:p w14:paraId="5E2AACE4" w14:textId="77777777" w:rsidR="00C23A9D" w:rsidRPr="00C80910" w:rsidRDefault="00C23A9D" w:rsidP="00C23A9D">
      <w:pPr>
        <w:pStyle w:val="Antrat2"/>
        <w:jc w:val="center"/>
        <w:rPr>
          <w:rFonts w:ascii="Times New Roman" w:eastAsia="Calibri" w:hAnsi="Times New Roman"/>
          <w:b/>
          <w:bCs/>
          <w:caps/>
          <w:color w:val="auto"/>
          <w:sz w:val="24"/>
          <w:szCs w:val="24"/>
        </w:rPr>
      </w:pPr>
      <w:r w:rsidRPr="787A3F18">
        <w:rPr>
          <w:rFonts w:ascii="Times New Roman" w:eastAsia="Calibri" w:hAnsi="Times New Roman"/>
          <w:b/>
          <w:bCs/>
          <w:caps/>
          <w:color w:val="auto"/>
          <w:sz w:val="24"/>
          <w:szCs w:val="24"/>
        </w:rPr>
        <w:t>PATEIKIMO TVARKA</w:t>
      </w:r>
    </w:p>
    <w:p w14:paraId="26379041" w14:textId="77777777" w:rsidR="00C23A9D" w:rsidRPr="00313DA9" w:rsidRDefault="00C23A9D" w:rsidP="00C23A9D">
      <w:pPr>
        <w:rPr>
          <w:sz w:val="2"/>
          <w:szCs w:val="2"/>
        </w:rPr>
      </w:pPr>
    </w:p>
    <w:p w14:paraId="3CA5D6E5" w14:textId="77777777" w:rsidR="00C23A9D" w:rsidRDefault="00C23A9D" w:rsidP="00C23A9D">
      <w:pPr>
        <w:pStyle w:val="Sraopastraipa"/>
        <w:numPr>
          <w:ilvl w:val="0"/>
          <w:numId w:val="4"/>
        </w:numPr>
        <w:spacing w:after="200" w:line="259" w:lineRule="auto"/>
        <w:ind w:left="720"/>
        <w:jc w:val="both"/>
      </w:pPr>
      <w:r>
        <w:t xml:space="preserve">Interneto svetainėje </w:t>
      </w:r>
      <w:hyperlink r:id="rId9">
        <w:r w:rsidRPr="787A3F18">
          <w:rPr>
            <w:rStyle w:val="Hipersaitas"/>
          </w:rPr>
          <w:t>www.svis.smm.lt</w:t>
        </w:r>
      </w:hyperlink>
      <w:r>
        <w:t xml:space="preserve"> spauskite nuorodą „Statistika registruotiems vartotojams (nauja)“.</w:t>
      </w:r>
    </w:p>
    <w:p w14:paraId="4131DB65" w14:textId="77777777" w:rsidR="00C23A9D" w:rsidRPr="00AD733B" w:rsidRDefault="00C23A9D" w:rsidP="00C23A9D">
      <w:pPr>
        <w:pStyle w:val="Sraopastraipa"/>
        <w:jc w:val="both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5751A1F" wp14:editId="66EB5278">
            <wp:simplePos x="0" y="0"/>
            <wp:positionH relativeFrom="margin">
              <wp:align>right</wp:align>
            </wp:positionH>
            <wp:positionV relativeFrom="paragraph">
              <wp:posOffset>93980</wp:posOffset>
            </wp:positionV>
            <wp:extent cx="6120130" cy="721995"/>
            <wp:effectExtent l="0" t="0" r="0" b="1905"/>
            <wp:wrapNone/>
            <wp:docPr id="1756816942" name="Paveikslėli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0BA811E" w14:textId="77777777" w:rsidR="00C23A9D" w:rsidRDefault="00C23A9D" w:rsidP="00C23A9D">
      <w:pPr>
        <w:jc w:val="both"/>
      </w:pPr>
    </w:p>
    <w:p w14:paraId="7DF8240D" w14:textId="77777777" w:rsidR="00C23A9D" w:rsidRPr="00313DA9" w:rsidRDefault="00C23A9D" w:rsidP="00C23A9D">
      <w:pPr>
        <w:jc w:val="both"/>
        <w:rPr>
          <w:sz w:val="10"/>
          <w:szCs w:val="10"/>
        </w:rPr>
      </w:pPr>
    </w:p>
    <w:p w14:paraId="338C03DB" w14:textId="77777777" w:rsidR="00C23A9D" w:rsidRDefault="00C23A9D" w:rsidP="00C23A9D">
      <w:pPr>
        <w:pStyle w:val="Sraopastraipa"/>
        <w:numPr>
          <w:ilvl w:val="0"/>
          <w:numId w:val="4"/>
        </w:numPr>
        <w:spacing w:line="259" w:lineRule="auto"/>
        <w:ind w:left="720"/>
        <w:jc w:val="both"/>
      </w:pPr>
      <w:r>
        <w:t>Atidaryto „IBM Cognos Analytics“ lango viršutiniame dešiniajame kampe spauskite naudotojo piktogramą (žmogeliuką) ir pasirinkite „Prisijunkite“:</w:t>
      </w:r>
    </w:p>
    <w:p w14:paraId="1D7CA939" w14:textId="77777777" w:rsidR="00C23A9D" w:rsidRDefault="00C23A9D" w:rsidP="00C23A9D">
      <w:pPr>
        <w:jc w:val="both"/>
      </w:pPr>
      <w:r>
        <w:br/>
      </w:r>
      <w:r>
        <w:rPr>
          <w:noProof/>
        </w:rPr>
        <w:drawing>
          <wp:inline distT="0" distB="0" distL="0" distR="0" wp14:anchorId="382AB501" wp14:editId="596EB19E">
            <wp:extent cx="2409825" cy="866775"/>
            <wp:effectExtent l="0" t="0" r="9525" b="9525"/>
            <wp:docPr id="155069447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4C02E" w14:textId="77777777" w:rsidR="00C23A9D" w:rsidRPr="00313DA9" w:rsidRDefault="00C23A9D" w:rsidP="00C23A9D">
      <w:pPr>
        <w:jc w:val="both"/>
        <w:rPr>
          <w:sz w:val="12"/>
          <w:szCs w:val="12"/>
        </w:rPr>
      </w:pPr>
    </w:p>
    <w:p w14:paraId="63FD81B2" w14:textId="6DABB4A8" w:rsidR="00C23A9D" w:rsidRDefault="00C23A9D" w:rsidP="00C23A9D">
      <w:pPr>
        <w:pStyle w:val="Sraopastraipa"/>
        <w:numPr>
          <w:ilvl w:val="0"/>
          <w:numId w:val="4"/>
        </w:numPr>
        <w:spacing w:line="259" w:lineRule="auto"/>
        <w:ind w:left="720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6A0D477" wp14:editId="4C7B41F3">
            <wp:simplePos x="0" y="0"/>
            <wp:positionH relativeFrom="margin">
              <wp:align>left</wp:align>
            </wp:positionH>
            <wp:positionV relativeFrom="paragraph">
              <wp:posOffset>415925</wp:posOffset>
            </wp:positionV>
            <wp:extent cx="2409825" cy="2333625"/>
            <wp:effectExtent l="0" t="0" r="9525" b="9525"/>
            <wp:wrapNone/>
            <wp:docPr id="906594330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04B9B">
        <w:t>Naujame lange spauskite „Prisijungti per E. Valdžios vartus“ ir pasirinkite norimą prisijungimo būdą:</w:t>
      </w:r>
      <w:r>
        <w:br/>
      </w:r>
    </w:p>
    <w:p w14:paraId="0F657377" w14:textId="77777777" w:rsidR="00C23A9D" w:rsidRDefault="00C23A9D" w:rsidP="00C23A9D">
      <w:pPr>
        <w:pStyle w:val="Sraopastraipa"/>
      </w:pPr>
    </w:p>
    <w:p w14:paraId="420B61FD" w14:textId="77777777" w:rsidR="00C23A9D" w:rsidRDefault="00C23A9D" w:rsidP="00C23A9D">
      <w:pPr>
        <w:pStyle w:val="Sraopastraipa"/>
      </w:pPr>
    </w:p>
    <w:p w14:paraId="49BB04DF" w14:textId="77777777" w:rsidR="00C23A9D" w:rsidRDefault="00C23A9D" w:rsidP="00C23A9D">
      <w:pPr>
        <w:pStyle w:val="Sraopastraipa"/>
      </w:pPr>
    </w:p>
    <w:p w14:paraId="26B6B050" w14:textId="77777777" w:rsidR="00C23A9D" w:rsidRDefault="00C23A9D" w:rsidP="00C23A9D">
      <w:pPr>
        <w:pStyle w:val="Sraopastraipa"/>
      </w:pPr>
    </w:p>
    <w:p w14:paraId="4996A39C" w14:textId="77777777" w:rsidR="00C23A9D" w:rsidRDefault="00C23A9D" w:rsidP="00C23A9D">
      <w:pPr>
        <w:pStyle w:val="Sraopastraipa"/>
      </w:pPr>
    </w:p>
    <w:p w14:paraId="330F7A81" w14:textId="77777777" w:rsidR="00C23A9D" w:rsidRDefault="00C23A9D" w:rsidP="00C23A9D">
      <w:pPr>
        <w:pStyle w:val="Sraopastraipa"/>
      </w:pPr>
    </w:p>
    <w:p w14:paraId="73DB70BD" w14:textId="77777777" w:rsidR="00C23A9D" w:rsidRDefault="00C23A9D" w:rsidP="00C23A9D">
      <w:pPr>
        <w:pStyle w:val="Sraopastraipa"/>
      </w:pPr>
    </w:p>
    <w:p w14:paraId="4481069C" w14:textId="77777777" w:rsidR="00C23A9D" w:rsidRDefault="00C23A9D" w:rsidP="00C23A9D">
      <w:pPr>
        <w:pStyle w:val="Sraopastraipa"/>
      </w:pPr>
    </w:p>
    <w:p w14:paraId="24E76391" w14:textId="77777777" w:rsidR="00C23A9D" w:rsidRDefault="00C23A9D" w:rsidP="00C23A9D">
      <w:pPr>
        <w:pStyle w:val="Sraopastraipa"/>
      </w:pPr>
    </w:p>
    <w:p w14:paraId="5BE383CC" w14:textId="77777777" w:rsidR="00C23A9D" w:rsidRPr="00075A3A" w:rsidRDefault="00C23A9D" w:rsidP="00C23A9D">
      <w:pPr>
        <w:ind w:left="360"/>
      </w:pPr>
      <w:r>
        <w:t xml:space="preserve"> </w:t>
      </w:r>
    </w:p>
    <w:p w14:paraId="424405F2" w14:textId="77777777" w:rsidR="00C23A9D" w:rsidRDefault="00C23A9D" w:rsidP="00C23A9D"/>
    <w:p w14:paraId="2EEA8066" w14:textId="77777777" w:rsidR="00143F2A" w:rsidRDefault="00143F2A" w:rsidP="00C23A9D"/>
    <w:p w14:paraId="46A4F0C7" w14:textId="77777777" w:rsidR="00C23A9D" w:rsidRDefault="00C23A9D" w:rsidP="00C23A9D"/>
    <w:p w14:paraId="40B5D04B" w14:textId="6DB4E61B" w:rsidR="00C23A9D" w:rsidRDefault="00C23A9D" w:rsidP="00C23A9D">
      <w:pPr>
        <w:pStyle w:val="Sraopastraipa"/>
        <w:numPr>
          <w:ilvl w:val="0"/>
          <w:numId w:val="4"/>
        </w:numPr>
        <w:spacing w:line="259" w:lineRule="auto"/>
        <w:ind w:left="720"/>
        <w:jc w:val="both"/>
      </w:pPr>
      <w:r w:rsidRPr="00436588">
        <w:t>Paskutiniame etape pasirinkite „Prisijungimo vardą“ ir tęskite prisijungimą</w:t>
      </w:r>
      <w:r>
        <w:t>:</w:t>
      </w:r>
    </w:p>
    <w:p w14:paraId="1A04AA76" w14:textId="77777777" w:rsidR="00C23A9D" w:rsidRDefault="00C23A9D" w:rsidP="00C23A9D">
      <w:pPr>
        <w:pStyle w:val="Sraopastraipa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C227771" wp14:editId="714CF966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6120130" cy="664210"/>
            <wp:effectExtent l="0" t="0" r="0" b="2540"/>
            <wp:wrapNone/>
            <wp:docPr id="1886388153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6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0C22D8" w14:textId="77777777" w:rsidR="00C23A9D" w:rsidRDefault="00C23A9D" w:rsidP="00C23A9D">
      <w:pPr>
        <w:jc w:val="both"/>
      </w:pPr>
    </w:p>
    <w:p w14:paraId="2CA1983B" w14:textId="77777777" w:rsidR="00C23A9D" w:rsidRPr="00D31847" w:rsidRDefault="00C23A9D" w:rsidP="00C23A9D">
      <w:pPr>
        <w:jc w:val="both"/>
        <w:rPr>
          <w:sz w:val="14"/>
          <w:szCs w:val="14"/>
        </w:rPr>
      </w:pPr>
    </w:p>
    <w:p w14:paraId="4E59C827" w14:textId="0F905D03" w:rsidR="00C23A9D" w:rsidRDefault="00C23A9D" w:rsidP="00C23A9D">
      <w:pPr>
        <w:pStyle w:val="Sraopastraipa"/>
        <w:numPr>
          <w:ilvl w:val="0"/>
          <w:numId w:val="4"/>
        </w:numPr>
        <w:spacing w:line="259" w:lineRule="auto"/>
        <w:ind w:left="720"/>
        <w:jc w:val="both"/>
      </w:pPr>
      <w:r>
        <w:lastRenderedPageBreak/>
        <w:t xml:space="preserve">Sėkmingai prisijungus prie ŠVIS, „IBM Cognos Analytics“ </w:t>
      </w:r>
      <w:r w:rsidRPr="00D60CFF">
        <w:t>lango viršutiniame kairiajame kampe matysite pagrindinį meniu</w:t>
      </w:r>
      <w:r>
        <w:t>:</w:t>
      </w:r>
    </w:p>
    <w:p w14:paraId="2D03A570" w14:textId="23244AAF" w:rsidR="00C23A9D" w:rsidRDefault="00C23A9D" w:rsidP="00C23A9D">
      <w:pPr>
        <w:spacing w:line="259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108A59B" wp14:editId="4251CE9A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3819525" cy="1581150"/>
            <wp:effectExtent l="0" t="0" r="9525" b="0"/>
            <wp:wrapNone/>
            <wp:docPr id="798430563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68E779" w14:textId="02AF88EB" w:rsidR="00C23A9D" w:rsidRDefault="00C23A9D" w:rsidP="00C23A9D">
      <w:pPr>
        <w:spacing w:line="259" w:lineRule="auto"/>
        <w:jc w:val="both"/>
      </w:pPr>
    </w:p>
    <w:p w14:paraId="65606D43" w14:textId="7F3C322A" w:rsidR="00C23A9D" w:rsidRDefault="00C23A9D" w:rsidP="00C23A9D">
      <w:pPr>
        <w:jc w:val="both"/>
      </w:pPr>
    </w:p>
    <w:p w14:paraId="3F4C8F29" w14:textId="77777777" w:rsidR="00C23A9D" w:rsidRDefault="00C23A9D" w:rsidP="00C23A9D">
      <w:pPr>
        <w:jc w:val="both"/>
      </w:pPr>
    </w:p>
    <w:p w14:paraId="771D0057" w14:textId="5D9275CC" w:rsidR="00C23A9D" w:rsidRDefault="00C23A9D" w:rsidP="00C23A9D">
      <w:pPr>
        <w:jc w:val="both"/>
      </w:pPr>
    </w:p>
    <w:p w14:paraId="2EA311C0" w14:textId="77777777" w:rsidR="00C23A9D" w:rsidRDefault="00C23A9D" w:rsidP="00C23A9D">
      <w:pPr>
        <w:jc w:val="both"/>
      </w:pPr>
    </w:p>
    <w:p w14:paraId="40ECCE3D" w14:textId="761CC359" w:rsidR="00C23A9D" w:rsidRDefault="00C23A9D" w:rsidP="00C23A9D">
      <w:pPr>
        <w:jc w:val="both"/>
      </w:pPr>
    </w:p>
    <w:p w14:paraId="57B0CBAE" w14:textId="77777777" w:rsidR="00C23A9D" w:rsidRDefault="00C23A9D" w:rsidP="00C23A9D">
      <w:pPr>
        <w:jc w:val="both"/>
      </w:pPr>
    </w:p>
    <w:p w14:paraId="3482C407" w14:textId="77777777" w:rsidR="00C23A9D" w:rsidRDefault="00C23A9D" w:rsidP="00C23A9D">
      <w:pPr>
        <w:jc w:val="both"/>
      </w:pPr>
    </w:p>
    <w:p w14:paraId="1C4BB56D" w14:textId="77777777" w:rsidR="00C23A9D" w:rsidRPr="00C23A9D" w:rsidRDefault="00C23A9D" w:rsidP="00C23A9D">
      <w:pPr>
        <w:jc w:val="both"/>
        <w:rPr>
          <w:sz w:val="14"/>
          <w:szCs w:val="14"/>
        </w:rPr>
      </w:pPr>
    </w:p>
    <w:p w14:paraId="002A9919" w14:textId="019E97B5" w:rsidR="00C23A9D" w:rsidRDefault="00C23A9D" w:rsidP="00C23A9D">
      <w:pPr>
        <w:pStyle w:val="Sraopastraipa"/>
        <w:numPr>
          <w:ilvl w:val="0"/>
          <w:numId w:val="4"/>
        </w:numPr>
        <w:spacing w:line="276" w:lineRule="auto"/>
        <w:jc w:val="both"/>
      </w:pPr>
      <w:r w:rsidRPr="000E7324">
        <w:t xml:space="preserve">Norėdami </w:t>
      </w:r>
      <w:r w:rsidRPr="002C73EC">
        <w:rPr>
          <w:b/>
        </w:rPr>
        <w:t xml:space="preserve">pateikti </w:t>
      </w:r>
      <w:r w:rsidR="00AD3F0E">
        <w:rPr>
          <w:b/>
        </w:rPr>
        <w:t>3I</w:t>
      </w:r>
      <w:r w:rsidR="005B4DBA">
        <w:rPr>
          <w:b/>
        </w:rPr>
        <w:t>–</w:t>
      </w:r>
      <w:r w:rsidRPr="002C73EC">
        <w:rPr>
          <w:b/>
        </w:rPr>
        <w:t>mokykla</w:t>
      </w:r>
      <w:r w:rsidRPr="00B24A24">
        <w:rPr>
          <w:b/>
        </w:rPr>
        <w:t xml:space="preserve"> </w:t>
      </w:r>
      <w:r w:rsidRPr="00B24A24">
        <w:rPr>
          <w:bCs/>
        </w:rPr>
        <w:t>ataskaitos duomenis</w:t>
      </w:r>
      <w:r w:rsidRPr="000E7324">
        <w:t>:</w:t>
      </w:r>
    </w:p>
    <w:p w14:paraId="7D4000BC" w14:textId="4EA62185" w:rsidR="00C23A9D" w:rsidRDefault="00C23A9D" w:rsidP="00C23A9D">
      <w:pPr>
        <w:pStyle w:val="Sraopastraipa"/>
        <w:numPr>
          <w:ilvl w:val="0"/>
          <w:numId w:val="10"/>
        </w:numPr>
        <w:spacing w:line="276" w:lineRule="auto"/>
        <w:ind w:left="709"/>
        <w:jc w:val="both"/>
      </w:pPr>
      <w:r w:rsidRPr="00A06938">
        <w:t xml:space="preserve">Prisijungę prie ŠVIS </w:t>
      </w:r>
      <w:r>
        <w:t>viršutiniame meniu</w:t>
      </w:r>
      <w:r w:rsidRPr="00A06938">
        <w:t xml:space="preserve"> pasirinkite skiltį </w:t>
      </w:r>
      <w:r w:rsidRPr="007E49CB">
        <w:rPr>
          <w:b/>
          <w:bCs/>
        </w:rPr>
        <w:t>„</w:t>
      </w:r>
      <w:r w:rsidRPr="007E49CB">
        <w:rPr>
          <w:b/>
        </w:rPr>
        <w:t xml:space="preserve">Duomenų teikimas“ </w:t>
      </w:r>
      <w:r w:rsidRPr="00A06938">
        <w:t>(</w:t>
      </w:r>
      <w:r>
        <w:t>s</w:t>
      </w:r>
      <w:r w:rsidRPr="002E5B5D">
        <w:t>kilties atidarymas gali užtrukti, todėl palaukite, kol ji bus visiškai įkelta</w:t>
      </w:r>
      <w:r w:rsidRPr="00A06938">
        <w:t>)</w:t>
      </w:r>
      <w:r>
        <w:t>.</w:t>
      </w:r>
    </w:p>
    <w:p w14:paraId="1B693665" w14:textId="31A96416" w:rsidR="00C23A9D" w:rsidRPr="00373738" w:rsidRDefault="00C23A9D" w:rsidP="00C23A9D">
      <w:pPr>
        <w:pStyle w:val="Sraopastraipa"/>
        <w:numPr>
          <w:ilvl w:val="1"/>
          <w:numId w:val="4"/>
        </w:numPr>
        <w:spacing w:line="276" w:lineRule="auto"/>
        <w:ind w:left="1134"/>
        <w:jc w:val="both"/>
      </w:pPr>
      <w:r w:rsidRPr="00D2115F">
        <w:rPr>
          <w:rFonts w:eastAsiaTheme="minorHAnsi"/>
        </w:rPr>
        <w:t>Jeigu esate tik institucijos duomenų pildytojas:</w:t>
      </w:r>
    </w:p>
    <w:p w14:paraId="2E587990" w14:textId="5BF432D6" w:rsidR="00C23A9D" w:rsidRDefault="00C23A9D" w:rsidP="00C23A9D">
      <w:pPr>
        <w:pStyle w:val="Sraopastraipa"/>
        <w:numPr>
          <w:ilvl w:val="3"/>
          <w:numId w:val="4"/>
        </w:numPr>
        <w:spacing w:line="276" w:lineRule="auto"/>
        <w:jc w:val="both"/>
      </w:pPr>
      <w:r w:rsidRPr="00C15867">
        <w:rPr>
          <w:rFonts w:eastAsiaTheme="minorHAnsi"/>
        </w:rPr>
        <w:t>Skiltyje „</w:t>
      </w:r>
      <w:r w:rsidRPr="00C15867">
        <w:rPr>
          <w:rFonts w:eastAsiaTheme="minorHAnsi"/>
          <w:b/>
        </w:rPr>
        <w:t>Jūs turite užpildyti šias formas</w:t>
      </w:r>
      <w:r w:rsidRPr="00C15867">
        <w:rPr>
          <w:rFonts w:eastAsiaTheme="minorHAnsi"/>
        </w:rPr>
        <w:t xml:space="preserve">“ </w:t>
      </w:r>
      <w:r w:rsidRPr="00F843DD">
        <w:rPr>
          <w:rFonts w:eastAsiaTheme="minorHAnsi"/>
        </w:rPr>
        <w:t>matysite nuorodas į statistikos duomenų sąrašus. Paspaudę reikiamą nuorodą, pateksite į užpildyti skirtas lenteles</w:t>
      </w:r>
      <w:r>
        <w:t>.</w:t>
      </w:r>
    </w:p>
    <w:p w14:paraId="22465832" w14:textId="77777777" w:rsidR="00FB709F" w:rsidRDefault="00C23A9D" w:rsidP="00C23A9D">
      <w:pPr>
        <w:pStyle w:val="Sraopastraipa"/>
        <w:numPr>
          <w:ilvl w:val="3"/>
          <w:numId w:val="4"/>
        </w:numPr>
        <w:spacing w:line="276" w:lineRule="auto"/>
        <w:jc w:val="both"/>
      </w:pPr>
      <w:r w:rsidRPr="00E81BAB">
        <w:t>Užpildę visas lenteles spauskite „</w:t>
      </w:r>
      <w:r w:rsidRPr="00D30685">
        <w:rPr>
          <w:b/>
          <w:bCs/>
        </w:rPr>
        <w:t>Išsaugoti</w:t>
      </w:r>
      <w:r w:rsidRPr="00E81BAB">
        <w:t>“ ir „</w:t>
      </w:r>
      <w:r w:rsidRPr="00D30685">
        <w:rPr>
          <w:b/>
          <w:bCs/>
        </w:rPr>
        <w:t>Teikti tvirtinimui</w:t>
      </w:r>
      <w:r w:rsidRPr="00E81BAB">
        <w:t xml:space="preserve">“. </w:t>
      </w:r>
    </w:p>
    <w:p w14:paraId="133C5DFC" w14:textId="3223CB98" w:rsidR="00C23A9D" w:rsidRPr="00373738" w:rsidRDefault="00C23A9D" w:rsidP="00FB709F">
      <w:pPr>
        <w:pStyle w:val="Sraopastraipa"/>
        <w:spacing w:line="276" w:lineRule="auto"/>
        <w:ind w:left="1440"/>
        <w:jc w:val="both"/>
      </w:pPr>
      <w:r w:rsidRPr="004D28F6">
        <w:rPr>
          <w:b/>
        </w:rPr>
        <w:t>Pastaba</w:t>
      </w:r>
      <w:r w:rsidRPr="00E81BAB">
        <w:t>: Mygtuką „</w:t>
      </w:r>
      <w:r w:rsidRPr="00253EB0">
        <w:rPr>
          <w:iCs/>
        </w:rPr>
        <w:t>Teikti tvirtinimui</w:t>
      </w:r>
      <w:r w:rsidRPr="00E81BAB">
        <w:t>“ reikia spausti tik užpildžius VISAS lenteles.</w:t>
      </w:r>
      <w:r>
        <w:t xml:space="preserve"> </w:t>
      </w:r>
    </w:p>
    <w:p w14:paraId="0DEE49C4" w14:textId="77777777" w:rsidR="00C23A9D" w:rsidRDefault="00C23A9D" w:rsidP="00C23A9D">
      <w:pPr>
        <w:pStyle w:val="Sraopastraipa"/>
        <w:numPr>
          <w:ilvl w:val="1"/>
          <w:numId w:val="4"/>
        </w:numPr>
        <w:spacing w:line="259" w:lineRule="auto"/>
        <w:ind w:left="1134"/>
        <w:jc w:val="both"/>
      </w:pPr>
      <w:r w:rsidRPr="00E3518E">
        <w:t xml:space="preserve">Jeigu esate tik institucijos </w:t>
      </w:r>
      <w:r w:rsidRPr="00E3518E">
        <w:rPr>
          <w:b/>
        </w:rPr>
        <w:t>duomenų tvirtintojas</w:t>
      </w:r>
      <w:r w:rsidRPr="00E3518E">
        <w:t>:</w:t>
      </w:r>
    </w:p>
    <w:p w14:paraId="0990A70B" w14:textId="77777777" w:rsidR="00C23A9D" w:rsidRDefault="00C23A9D" w:rsidP="00C23A9D">
      <w:pPr>
        <w:pStyle w:val="Sraopastraipa"/>
        <w:numPr>
          <w:ilvl w:val="2"/>
          <w:numId w:val="4"/>
        </w:numPr>
        <w:spacing w:line="259" w:lineRule="auto"/>
        <w:ind w:left="1418"/>
        <w:jc w:val="both"/>
      </w:pPr>
      <w:r w:rsidRPr="00E3518E">
        <w:t>Skiltyje „</w:t>
      </w:r>
      <w:r w:rsidRPr="00631A95">
        <w:rPr>
          <w:b/>
          <w:bCs/>
          <w:iCs/>
        </w:rPr>
        <w:t>Jūs turite patvirtinti šias formas</w:t>
      </w:r>
      <w:r w:rsidRPr="00E3518E">
        <w:t xml:space="preserve">“ </w:t>
      </w:r>
      <w:r w:rsidRPr="00F12167">
        <w:t>matysite statistikos duomenų sąrašus, kuriuos pildytojas jau pateikė tvirtinti</w:t>
      </w:r>
      <w:r w:rsidRPr="00631A95">
        <w:t>. Nuorodos bus matomos tik tada, kai pildytojas bus paspaudęs mygtuką „</w:t>
      </w:r>
      <w:r w:rsidRPr="00D87210">
        <w:rPr>
          <w:b/>
          <w:bCs/>
        </w:rPr>
        <w:t>Teikti tvirtinimui</w:t>
      </w:r>
      <w:r w:rsidRPr="00631A95">
        <w:t>“</w:t>
      </w:r>
      <w:r>
        <w:t>.</w:t>
      </w:r>
    </w:p>
    <w:p w14:paraId="0D650560" w14:textId="77777777" w:rsidR="00C23A9D" w:rsidRDefault="00C23A9D" w:rsidP="00C23A9D">
      <w:pPr>
        <w:pStyle w:val="Sraopastraipa"/>
        <w:numPr>
          <w:ilvl w:val="1"/>
          <w:numId w:val="4"/>
        </w:numPr>
        <w:spacing w:line="259" w:lineRule="auto"/>
        <w:ind w:left="1134"/>
        <w:jc w:val="both"/>
      </w:pPr>
      <w:r w:rsidRPr="00CD3681">
        <w:t xml:space="preserve">Jeigu institucijoje esate ir </w:t>
      </w:r>
      <w:r w:rsidRPr="00602CFE">
        <w:rPr>
          <w:b/>
        </w:rPr>
        <w:t>duomenų pildytojas</w:t>
      </w:r>
      <w:r w:rsidRPr="00CD3681">
        <w:t xml:space="preserve">, ir </w:t>
      </w:r>
      <w:r w:rsidRPr="00602CFE">
        <w:rPr>
          <w:b/>
        </w:rPr>
        <w:t>duomenų tvirtintojas</w:t>
      </w:r>
      <w:r w:rsidRPr="00CD3681">
        <w:t>:</w:t>
      </w:r>
    </w:p>
    <w:p w14:paraId="778BE613" w14:textId="77777777" w:rsidR="00C23A9D" w:rsidRDefault="00C23A9D" w:rsidP="00C23A9D">
      <w:pPr>
        <w:pStyle w:val="Sraopastraipa"/>
        <w:numPr>
          <w:ilvl w:val="2"/>
          <w:numId w:val="4"/>
        </w:numPr>
        <w:spacing w:line="259" w:lineRule="auto"/>
        <w:ind w:left="1418"/>
        <w:jc w:val="both"/>
      </w:pPr>
      <w:r w:rsidRPr="003B7183">
        <w:t>Skiltyje „</w:t>
      </w:r>
      <w:r w:rsidRPr="00426DDA">
        <w:rPr>
          <w:b/>
          <w:bCs/>
          <w:iCs/>
        </w:rPr>
        <w:t>Jūs turite užpildyti šias formas</w:t>
      </w:r>
      <w:r w:rsidRPr="003B7183">
        <w:t xml:space="preserve">“ </w:t>
      </w:r>
      <w:r w:rsidRPr="002F0133">
        <w:t>matysite nuorodas į statistikos duomenų sąrašus. Paspaudę reikiamą nuorodą, pateksite į užpildyti skirtas lenteles.</w:t>
      </w:r>
      <w:r>
        <w:t>.</w:t>
      </w:r>
    </w:p>
    <w:p w14:paraId="4D065B91" w14:textId="77777777" w:rsidR="00C23A9D" w:rsidRPr="00836F3D" w:rsidRDefault="00C23A9D" w:rsidP="00C23A9D">
      <w:pPr>
        <w:pStyle w:val="Sraopastraipa"/>
        <w:numPr>
          <w:ilvl w:val="2"/>
          <w:numId w:val="4"/>
        </w:numPr>
        <w:spacing w:line="259" w:lineRule="auto"/>
        <w:ind w:left="1418" w:hanging="218"/>
        <w:jc w:val="both"/>
      </w:pPr>
      <w:r w:rsidRPr="008B506C">
        <w:t>Užpildę visas lenteles spauskite „</w:t>
      </w:r>
      <w:r w:rsidRPr="00B21EB5">
        <w:rPr>
          <w:b/>
          <w:bCs/>
        </w:rPr>
        <w:t>Išsaugoti</w:t>
      </w:r>
      <w:r w:rsidRPr="008B506C">
        <w:t>“ ir „</w:t>
      </w:r>
      <w:r w:rsidRPr="00B21EB5">
        <w:rPr>
          <w:b/>
          <w:bCs/>
        </w:rPr>
        <w:t>Tvirtinti</w:t>
      </w:r>
      <w:r w:rsidRPr="008B506C">
        <w:t>“.</w:t>
      </w:r>
      <w:r>
        <w:t xml:space="preserve"> </w:t>
      </w:r>
    </w:p>
    <w:p w14:paraId="07F39C7A" w14:textId="77777777" w:rsidR="00C23A9D" w:rsidRPr="00602CFE" w:rsidRDefault="00C23A9D" w:rsidP="00C23A9D">
      <w:pPr>
        <w:pStyle w:val="Sraopastraipa"/>
        <w:spacing w:line="259" w:lineRule="auto"/>
        <w:ind w:left="973" w:firstLine="445"/>
        <w:jc w:val="both"/>
      </w:pPr>
      <w:r w:rsidRPr="00836F3D">
        <w:rPr>
          <w:b/>
        </w:rPr>
        <w:t>Pastaba</w:t>
      </w:r>
      <w:r w:rsidRPr="00836F3D">
        <w:t xml:space="preserve">: </w:t>
      </w:r>
      <w:r w:rsidRPr="00B21EB5">
        <w:rPr>
          <w:bCs/>
        </w:rPr>
        <w:t>Mygtuką</w:t>
      </w:r>
      <w:r w:rsidRPr="00836F3D">
        <w:rPr>
          <w:b/>
        </w:rPr>
        <w:t xml:space="preserve"> „</w:t>
      </w:r>
      <w:r w:rsidRPr="007949F5">
        <w:rPr>
          <w:b/>
          <w:iCs/>
        </w:rPr>
        <w:t>Tvirtinti</w:t>
      </w:r>
      <w:r w:rsidRPr="00836F3D">
        <w:rPr>
          <w:b/>
        </w:rPr>
        <w:t xml:space="preserve">“ </w:t>
      </w:r>
      <w:r w:rsidRPr="00B21EB5">
        <w:rPr>
          <w:bCs/>
        </w:rPr>
        <w:t>reikia spausti tik užpildžius VISAS lenteles.</w:t>
      </w:r>
    </w:p>
    <w:p w14:paraId="27C69CC9" w14:textId="7111AA7D" w:rsidR="00C23A9D" w:rsidRDefault="00C23A9D" w:rsidP="00C23A9D">
      <w:pPr>
        <w:pStyle w:val="Sraopastraipa"/>
        <w:numPr>
          <w:ilvl w:val="0"/>
          <w:numId w:val="4"/>
        </w:numPr>
        <w:spacing w:after="200" w:line="259" w:lineRule="auto"/>
        <w:ind w:left="284"/>
      </w:pPr>
      <w:r w:rsidRPr="00D9636E">
        <w:t xml:space="preserve">Norėdami peržiūrėti </w:t>
      </w:r>
      <w:r w:rsidRPr="00113D33">
        <w:rPr>
          <w:b/>
          <w:bCs/>
        </w:rPr>
        <w:t>suvestų duomenų ataskaitą</w:t>
      </w:r>
      <w:r w:rsidRPr="00D9636E">
        <w:t>, pasirinkite</w:t>
      </w:r>
      <w:r>
        <w:t xml:space="preserve"> </w:t>
      </w:r>
      <w:r w:rsidRPr="00F72ECA">
        <w:rPr>
          <w:b/>
          <w:bCs/>
        </w:rPr>
        <w:t xml:space="preserve">ŠVIS turinys &gt; Institucijos ataskaitos &gt; </w:t>
      </w:r>
      <w:r w:rsidR="001B62F9">
        <w:rPr>
          <w:b/>
          <w:bCs/>
        </w:rPr>
        <w:t>Ikimokyklinis</w:t>
      </w:r>
      <w:r w:rsidRPr="00F72ECA">
        <w:rPr>
          <w:b/>
          <w:bCs/>
        </w:rPr>
        <w:t xml:space="preserve"> ugdymas &gt; </w:t>
      </w:r>
      <w:r>
        <w:rPr>
          <w:b/>
          <w:bCs/>
        </w:rPr>
        <w:t>3</w:t>
      </w:r>
      <w:r w:rsidR="000D0C13">
        <w:rPr>
          <w:b/>
          <w:bCs/>
        </w:rPr>
        <w:t>I</w:t>
      </w:r>
      <w:r>
        <w:rPr>
          <w:b/>
          <w:bCs/>
        </w:rPr>
        <w:t>-mokykla</w:t>
      </w:r>
      <w:r w:rsidRPr="00F72ECA">
        <w:rPr>
          <w:b/>
          <w:bCs/>
        </w:rPr>
        <w:t xml:space="preserve"> 2026</w:t>
      </w:r>
      <w:r>
        <w:rPr>
          <w:b/>
          <w:bCs/>
        </w:rPr>
        <w:t xml:space="preserve"> </w:t>
      </w:r>
      <w:r>
        <w:t>iš sąrašo pasirinkite priklausomybę, savivaldybę ir savo institucijos pavadinimą ir spauskite mygtuką „</w:t>
      </w:r>
      <w:r>
        <w:rPr>
          <w:b/>
          <w:bCs/>
        </w:rPr>
        <w:t>Formuoti ataskaitą</w:t>
      </w:r>
      <w:r>
        <w:t>“.</w:t>
      </w:r>
    </w:p>
    <w:p w14:paraId="097981CC" w14:textId="65FC82BB" w:rsidR="00C23A9D" w:rsidRPr="00CA0DCE" w:rsidRDefault="00C23A9D" w:rsidP="00C23A9D">
      <w:pPr>
        <w:pStyle w:val="Sraopastraipa"/>
        <w:numPr>
          <w:ilvl w:val="0"/>
          <w:numId w:val="4"/>
        </w:numPr>
        <w:spacing w:after="200" w:line="276" w:lineRule="auto"/>
        <w:ind w:left="284"/>
        <w:rPr>
          <w:b/>
          <w:bCs/>
        </w:rPr>
      </w:pPr>
      <w:r w:rsidRPr="00B43183">
        <w:t xml:space="preserve">Norėdami peržiūrėti </w:t>
      </w:r>
      <w:r w:rsidRPr="00CA0DCE">
        <w:rPr>
          <w:b/>
          <w:bCs/>
        </w:rPr>
        <w:t>ankstesnių metų ataskaitų duomenis</w:t>
      </w:r>
      <w:r w:rsidRPr="00B43183">
        <w:t xml:space="preserve">, pasirinkite </w:t>
      </w:r>
      <w:r w:rsidRPr="00CA0DCE">
        <w:rPr>
          <w:b/>
          <w:bCs/>
        </w:rPr>
        <w:t xml:space="preserve">ŠVIS turinys &gt; Institucijos ataskaitos &gt; </w:t>
      </w:r>
      <w:r w:rsidR="001B62F9">
        <w:rPr>
          <w:b/>
          <w:bCs/>
        </w:rPr>
        <w:t>Ikimokyklinis</w:t>
      </w:r>
      <w:r w:rsidRPr="00CA0DCE">
        <w:rPr>
          <w:b/>
          <w:bCs/>
        </w:rPr>
        <w:t xml:space="preserve"> ugdymas &gt; 2025</w:t>
      </w:r>
      <w:r w:rsidR="005B4DBA">
        <w:rPr>
          <w:b/>
        </w:rPr>
        <w:t>–</w:t>
      </w:r>
      <w:r w:rsidRPr="00CA0DCE">
        <w:rPr>
          <w:b/>
          <w:bCs/>
        </w:rPr>
        <w:t>2026 m.</w:t>
      </w:r>
      <w:r w:rsidR="00B63BB6">
        <w:rPr>
          <w:b/>
          <w:bCs/>
        </w:rPr>
        <w:t xml:space="preserve"> </w:t>
      </w:r>
      <w:r w:rsidRPr="00CA0DCE">
        <w:rPr>
          <w:b/>
          <w:bCs/>
        </w:rPr>
        <w:t>m. ataskaitos &gt; 3</w:t>
      </w:r>
      <w:r w:rsidR="001B62F9">
        <w:rPr>
          <w:b/>
          <w:bCs/>
        </w:rPr>
        <w:t>I</w:t>
      </w:r>
      <w:r w:rsidR="005B4DBA">
        <w:rPr>
          <w:b/>
        </w:rPr>
        <w:t>–</w:t>
      </w:r>
      <w:r w:rsidRPr="00CA0DCE">
        <w:rPr>
          <w:b/>
          <w:bCs/>
        </w:rPr>
        <w:t xml:space="preserve">mokykla 2025 iš sąrašo </w:t>
      </w:r>
      <w:r w:rsidRPr="00F943F9">
        <w:t>pasirinkite priklausomybę, savivaldybę ir savo institucijos pavadinimą ir spauskite mygtuką</w:t>
      </w:r>
      <w:r w:rsidRPr="00CA0DCE">
        <w:rPr>
          <w:b/>
          <w:bCs/>
        </w:rPr>
        <w:t xml:space="preserve"> „Formuoti ataskaitą“</w:t>
      </w:r>
      <w:r w:rsidRPr="00F943F9">
        <w:t>.</w:t>
      </w:r>
    </w:p>
    <w:p w14:paraId="1A37A753" w14:textId="77777777" w:rsidR="00AF0E05" w:rsidRPr="004A653F" w:rsidRDefault="00AF0E05" w:rsidP="00AF0E05">
      <w:pPr>
        <w:spacing w:after="160" w:line="259" w:lineRule="auto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</w:rPr>
        <w:t xml:space="preserve">DUOMENŲ TEIKIMO FORMOS </w:t>
      </w:r>
      <w:r w:rsidRPr="00246250">
        <w:rPr>
          <w:rFonts w:eastAsiaTheme="minorHAnsi"/>
          <w:b/>
          <w:bCs/>
        </w:rPr>
        <w:t>P</w:t>
      </w:r>
      <w:r>
        <w:rPr>
          <w:rFonts w:eastAsiaTheme="minorHAnsi"/>
          <w:b/>
          <w:bCs/>
        </w:rPr>
        <w:t>ILDYMO PAAIŠKINIMAI</w:t>
      </w:r>
    </w:p>
    <w:p w14:paraId="485C6CEC" w14:textId="49ED222E" w:rsidR="00B768D6" w:rsidRDefault="00EF5B21" w:rsidP="00670E59">
      <w:pPr>
        <w:numPr>
          <w:ilvl w:val="0"/>
          <w:numId w:val="7"/>
        </w:numPr>
        <w:tabs>
          <w:tab w:val="left" w:pos="284"/>
        </w:tabs>
        <w:spacing w:after="200"/>
        <w:ind w:left="0" w:firstLine="0"/>
        <w:contextualSpacing/>
        <w:jc w:val="both"/>
      </w:pPr>
      <w:r>
        <w:t>3I</w:t>
      </w:r>
      <w:r w:rsidR="005B4DBA">
        <w:rPr>
          <w:b/>
        </w:rPr>
        <w:t>–</w:t>
      </w:r>
      <w:r w:rsidRPr="00073E6A">
        <w:t xml:space="preserve">mokykla sąrašo duomenys pateikiami </w:t>
      </w:r>
      <w:r>
        <w:t>fiksuojant atitinkamų mokslo metų balandžio</w:t>
      </w:r>
      <w:r w:rsidRPr="00073E6A">
        <w:t xml:space="preserve"> 1 d. Įvedami duomenys apie</w:t>
      </w:r>
      <w:r>
        <w:t xml:space="preserve"> tai dienai bendrojo ugdymo</w:t>
      </w:r>
      <w:r w:rsidRPr="00073E6A">
        <w:t xml:space="preserve"> </w:t>
      </w:r>
      <w:r>
        <w:t xml:space="preserve">ir ikimokyklinio ugdymo dirbančius </w:t>
      </w:r>
      <w:r w:rsidRPr="00073E6A">
        <w:t>pedagoginius darbuotojus.</w:t>
      </w:r>
    </w:p>
    <w:p w14:paraId="390D24B4" w14:textId="77777777" w:rsidR="00670E59" w:rsidRDefault="00397635" w:rsidP="00670E59">
      <w:pPr>
        <w:numPr>
          <w:ilvl w:val="0"/>
          <w:numId w:val="7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670E59">
        <w:t>Bendrojo ugdymo mokyklos</w:t>
      </w:r>
      <w:r>
        <w:t xml:space="preserve"> formą pildo kaip bazin</w:t>
      </w:r>
      <w:r w:rsidR="00EF5B21">
        <w:t>ė (centrinė) įstaiga ir skyriai atskirai. Jei bendrojo ugdymo mokykla turi tik ikimokyklinio ugdymo skyrių, tai ikimokyklinio ugdymo skyriaus duomenis reikia sumuoti su bendrojo ugdymo mokyklos duomenimis.</w:t>
      </w:r>
    </w:p>
    <w:p w14:paraId="68362507" w14:textId="77777777" w:rsidR="00670E59" w:rsidRDefault="00EF5B21" w:rsidP="00670E59">
      <w:pPr>
        <w:numPr>
          <w:ilvl w:val="0"/>
          <w:numId w:val="7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670E59">
        <w:rPr>
          <w:u w:val="single"/>
        </w:rPr>
        <w:t>I</w:t>
      </w:r>
      <w:r w:rsidR="00397635" w:rsidRPr="00670E59">
        <w:rPr>
          <w:u w:val="single"/>
        </w:rPr>
        <w:t>kimokyklinio ugdymo įstaigos</w:t>
      </w:r>
      <w:r w:rsidR="00397635">
        <w:t xml:space="preserve"> pildo kaip bazinė įstaiga. </w:t>
      </w:r>
    </w:p>
    <w:p w14:paraId="1FC120E3" w14:textId="0C67104C" w:rsidR="00670E59" w:rsidRDefault="00F162D1" w:rsidP="00670E59">
      <w:pPr>
        <w:numPr>
          <w:ilvl w:val="0"/>
          <w:numId w:val="7"/>
        </w:numPr>
        <w:tabs>
          <w:tab w:val="left" w:pos="284"/>
        </w:tabs>
        <w:spacing w:after="200"/>
        <w:ind w:left="0" w:firstLine="0"/>
        <w:contextualSpacing/>
        <w:jc w:val="both"/>
      </w:pPr>
      <w:r>
        <w:t>Lentelėje</w:t>
      </w:r>
      <w:r w:rsidR="00AC5967" w:rsidRPr="00C802B0">
        <w:t xml:space="preserve"> </w:t>
      </w:r>
      <w:r w:rsidR="00DC4428" w:rsidRPr="00C802B0">
        <w:t>nurodomi visi</w:t>
      </w:r>
      <w:r w:rsidR="00EE2EEA" w:rsidRPr="00C802B0">
        <w:t xml:space="preserve"> mokyklos pedagogai</w:t>
      </w:r>
      <w:r w:rsidR="00DC4428" w:rsidRPr="00C802B0">
        <w:t xml:space="preserve"> </w:t>
      </w:r>
      <w:r w:rsidR="00DC4428" w:rsidRPr="00DE1929">
        <w:t>(</w:t>
      </w:r>
      <w:r w:rsidR="00DC4428" w:rsidRPr="00C802B0">
        <w:t>įskaitant</w:t>
      </w:r>
      <w:r w:rsidR="00DC4428" w:rsidRPr="00DE1929">
        <w:t xml:space="preserve"> </w:t>
      </w:r>
      <w:r w:rsidR="000833C0" w:rsidRPr="00DE1929">
        <w:t>ir</w:t>
      </w:r>
      <w:r w:rsidR="000833C0" w:rsidRPr="00C802B0">
        <w:t xml:space="preserve"> </w:t>
      </w:r>
      <w:r w:rsidR="00DC4428" w:rsidRPr="00C802B0">
        <w:t>mokyklos vadovus</w:t>
      </w:r>
      <w:r w:rsidR="00DC4428" w:rsidRPr="00DE1929">
        <w:t>)</w:t>
      </w:r>
      <w:r w:rsidR="00EE2EEA" w:rsidRPr="00C802B0">
        <w:t>, kurie dirba pirmaeilėse pareigose</w:t>
      </w:r>
      <w:r w:rsidR="00B1774A">
        <w:t>, t. y. dirbantys pagrindinėje pareigybėje ir pagrindinėje darbovietėje.</w:t>
      </w:r>
      <w:r w:rsidR="002F1620">
        <w:t xml:space="preserve"> Je</w:t>
      </w:r>
      <w:r w:rsidR="00A02E6A">
        <w:t xml:space="preserve">igu darbuotojas dirba nepagrindinėje darbovietėje, bet tai yra vienintelė jo pedagoginė pareigybė – jis taip pat įrašomas. </w:t>
      </w:r>
      <w:r w:rsidR="00EE2EEA" w:rsidRPr="00C802B0">
        <w:t xml:space="preserve"> </w:t>
      </w:r>
      <w:r w:rsidR="00072368" w:rsidRPr="00072368">
        <w:t>Į bendrą mokyklos pedagogų skaičių įtraukiami pedagogai</w:t>
      </w:r>
      <w:r w:rsidR="00B1774A">
        <w:t xml:space="preserve">, kurie turi pamokų ir </w:t>
      </w:r>
      <w:r w:rsidR="00C140E0">
        <w:t>jų</w:t>
      </w:r>
      <w:r w:rsidR="00B1774A">
        <w:t xml:space="preserve"> neturi (spec. pedagogai, psichologa</w:t>
      </w:r>
      <w:r w:rsidR="00C1313C">
        <w:t xml:space="preserve">i, </w:t>
      </w:r>
      <w:r w:rsidR="004A2222">
        <w:t>ikimokyklinio bei priešmokyklinio ugdymo mokytojai</w:t>
      </w:r>
      <w:r w:rsidR="00C1313C">
        <w:t xml:space="preserve"> ir kt.)</w:t>
      </w:r>
      <w:r w:rsidR="00397635">
        <w:t xml:space="preserve"> </w:t>
      </w:r>
      <w:r w:rsidR="00C1313C">
        <w:t>Jei pedagogas</w:t>
      </w:r>
      <w:r w:rsidR="00C140E0">
        <w:t xml:space="preserve"> yra</w:t>
      </w:r>
      <w:r w:rsidR="00C1313C">
        <w:t xml:space="preserve"> vaiko priežiūros atostogose, jo neskaičiuoti.</w:t>
      </w:r>
    </w:p>
    <w:p w14:paraId="2D69FF47" w14:textId="5AFC88B2" w:rsidR="00670E59" w:rsidRDefault="00B31B4F" w:rsidP="00670E59">
      <w:pPr>
        <w:numPr>
          <w:ilvl w:val="0"/>
          <w:numId w:val="7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670E59">
        <w:rPr>
          <w:b/>
        </w:rPr>
        <w:lastRenderedPageBreak/>
        <w:t xml:space="preserve">Lentelės </w:t>
      </w:r>
      <w:r w:rsidR="00397635" w:rsidRPr="00670E59">
        <w:rPr>
          <w:b/>
        </w:rPr>
        <w:t>1</w:t>
      </w:r>
      <w:r w:rsidR="005B4DBA">
        <w:rPr>
          <w:b/>
        </w:rPr>
        <w:t>–</w:t>
      </w:r>
      <w:r w:rsidR="002A4975" w:rsidRPr="00670E59">
        <w:rPr>
          <w:b/>
        </w:rPr>
        <w:t>oje</w:t>
      </w:r>
      <w:r w:rsidR="00397635" w:rsidRPr="00670E59">
        <w:rPr>
          <w:b/>
        </w:rPr>
        <w:t xml:space="preserve"> </w:t>
      </w:r>
      <w:r w:rsidR="00C1313C" w:rsidRPr="00670E59">
        <w:rPr>
          <w:b/>
        </w:rPr>
        <w:t>eilutėje</w:t>
      </w:r>
      <w:r w:rsidR="00C1313C">
        <w:t xml:space="preserve"> </w:t>
      </w:r>
      <w:r w:rsidR="00DC23B3" w:rsidRPr="00C802B0">
        <w:t>įskaičiuojami</w:t>
      </w:r>
      <w:r w:rsidR="00B552A9" w:rsidRPr="00C802B0">
        <w:t xml:space="preserve"> ir </w:t>
      </w:r>
      <w:r w:rsidR="00DC23B3" w:rsidRPr="00C802B0">
        <w:t>informatikos mokytojai</w:t>
      </w:r>
      <w:r w:rsidR="00F35856" w:rsidRPr="00C802B0">
        <w:t xml:space="preserve">. Kitose </w:t>
      </w:r>
      <w:r w:rsidR="00F02D0D" w:rsidRPr="00C802B0">
        <w:t xml:space="preserve"> </w:t>
      </w:r>
      <w:r w:rsidR="00C1313C">
        <w:t>eilutėse</w:t>
      </w:r>
      <w:r w:rsidR="00F02D0D" w:rsidRPr="00C802B0">
        <w:t xml:space="preserve"> </w:t>
      </w:r>
      <w:r w:rsidR="00F35856" w:rsidRPr="00C802B0">
        <w:t>duomenys pateikiami be informatikos mokytojų</w:t>
      </w:r>
      <w:r w:rsidR="00F02D0D" w:rsidRPr="00C802B0">
        <w:t>.</w:t>
      </w:r>
    </w:p>
    <w:p w14:paraId="785B4B07" w14:textId="2FFD31CD" w:rsidR="00670E59" w:rsidRDefault="00B31B4F" w:rsidP="00670E59">
      <w:pPr>
        <w:numPr>
          <w:ilvl w:val="0"/>
          <w:numId w:val="7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670E59">
        <w:rPr>
          <w:b/>
        </w:rPr>
        <w:t xml:space="preserve">Lentelės </w:t>
      </w:r>
      <w:r w:rsidRPr="00670E59">
        <w:rPr>
          <w:b/>
          <w:lang w:val="en-US"/>
        </w:rPr>
        <w:t>2</w:t>
      </w:r>
      <w:r w:rsidR="005B4DBA">
        <w:rPr>
          <w:b/>
        </w:rPr>
        <w:t>–</w:t>
      </w:r>
      <w:r w:rsidRPr="00670E59">
        <w:rPr>
          <w:b/>
        </w:rPr>
        <w:t>oje eilutėje</w:t>
      </w:r>
      <w:r w:rsidR="003C0A46" w:rsidRPr="00670E59">
        <w:rPr>
          <w:b/>
        </w:rPr>
        <w:t xml:space="preserve"> </w:t>
      </w:r>
      <w:r w:rsidR="003C0A46" w:rsidRPr="003C0A46">
        <w:t>nurodomi pedagogai</w:t>
      </w:r>
      <w:r w:rsidR="006F54BB">
        <w:t xml:space="preserve"> </w:t>
      </w:r>
      <w:r w:rsidR="006F54BB" w:rsidRPr="00C802B0">
        <w:t>(išskyrus informatikos mokytojus)</w:t>
      </w:r>
      <w:r w:rsidR="003C0A46">
        <w:t>, turintys skaitmeninio raštingumo kompetencijas.</w:t>
      </w:r>
      <w:r w:rsidR="003C0A46" w:rsidRPr="00670E59">
        <w:rPr>
          <w:b/>
        </w:rPr>
        <w:t xml:space="preserve"> </w:t>
      </w:r>
      <w:r w:rsidR="00952441" w:rsidRPr="00C802B0">
        <w:t>Pedagogas laikomas turinčiu</w:t>
      </w:r>
      <w:r w:rsidR="009E0E68">
        <w:t xml:space="preserve"> skaitmeninio</w:t>
      </w:r>
      <w:r w:rsidR="00952441" w:rsidRPr="00C802B0">
        <w:t xml:space="preserve"> raštingumo </w:t>
      </w:r>
      <w:r w:rsidR="00D317E1">
        <w:t xml:space="preserve">kompetencijas, </w:t>
      </w:r>
      <w:r w:rsidR="003B0FDA" w:rsidRPr="00C802B0">
        <w:t>je</w:t>
      </w:r>
      <w:r w:rsidR="005678AB" w:rsidRPr="00C802B0">
        <w:t>i</w:t>
      </w:r>
      <w:r w:rsidR="00D317E1">
        <w:t>gu</w:t>
      </w:r>
      <w:r w:rsidR="005678AB" w:rsidRPr="00C802B0">
        <w:t xml:space="preserve"> </w:t>
      </w:r>
      <w:r w:rsidR="009E0E68">
        <w:t xml:space="preserve">jis </w:t>
      </w:r>
      <w:r w:rsidR="005678AB" w:rsidRPr="00C802B0">
        <w:t>turi tai patvirtinantį  pažymėjimą</w:t>
      </w:r>
      <w:r w:rsidR="000E40D7">
        <w:t xml:space="preserve"> pagal </w:t>
      </w:r>
      <w:r w:rsidR="00475074" w:rsidRPr="00670E59">
        <w:rPr>
          <w:i/>
          <w:color w:val="000000"/>
        </w:rPr>
        <w:t>Reikalavimų mokytojų ir pagalbos mokiniui specialistų skaitmeninio raštingumo programoms apraš</w:t>
      </w:r>
      <w:r w:rsidR="00F03356" w:rsidRPr="00670E59">
        <w:rPr>
          <w:i/>
          <w:color w:val="000000"/>
        </w:rPr>
        <w:t>ą</w:t>
      </w:r>
      <w:r w:rsidR="00F03356" w:rsidRPr="00670E59">
        <w:rPr>
          <w:i/>
        </w:rPr>
        <w:t>.</w:t>
      </w:r>
      <w:r w:rsidR="00F03356">
        <w:t xml:space="preserve"> </w:t>
      </w:r>
      <w:r w:rsidR="009E0E68">
        <w:t xml:space="preserve">Jei pedagogas </w:t>
      </w:r>
      <w:r w:rsidR="000E40D7">
        <w:t>neturi pažymėjimo,</w:t>
      </w:r>
      <w:r w:rsidR="00F03356">
        <w:t xml:space="preserve"> bet</w:t>
      </w:r>
      <w:r w:rsidR="000E40D7">
        <w:t xml:space="preserve"> jis </w:t>
      </w:r>
      <w:r w:rsidR="009E0E68">
        <w:t xml:space="preserve">baigęs studijas, kuriose buvo </w:t>
      </w:r>
      <w:r w:rsidR="00CC0A65">
        <w:t>informatikos (informacinių technologijų) dalykas</w:t>
      </w:r>
      <w:r w:rsidR="000E40D7">
        <w:t xml:space="preserve">, tokiu atveju </w:t>
      </w:r>
      <w:r w:rsidR="00CC0A65">
        <w:t>įstaigos</w:t>
      </w:r>
      <w:r w:rsidR="000E40D7">
        <w:t xml:space="preserve"> vadovas sprendžia, ar </w:t>
      </w:r>
      <w:r w:rsidR="00BA7B0B">
        <w:t xml:space="preserve">pedagogas </w:t>
      </w:r>
      <w:r w:rsidR="00475074">
        <w:t>turi skaitmeninio</w:t>
      </w:r>
      <w:r w:rsidR="000E40D7">
        <w:t xml:space="preserve"> raštingumo žinias.</w:t>
      </w:r>
    </w:p>
    <w:p w14:paraId="4F57D1A1" w14:textId="1BFBACF4" w:rsidR="00670E59" w:rsidRDefault="00C1313C" w:rsidP="00670E59">
      <w:pPr>
        <w:numPr>
          <w:ilvl w:val="0"/>
          <w:numId w:val="7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670E59">
        <w:rPr>
          <w:b/>
        </w:rPr>
        <w:t>L</w:t>
      </w:r>
      <w:r w:rsidR="00A40B82" w:rsidRPr="00670E59">
        <w:rPr>
          <w:b/>
        </w:rPr>
        <w:t xml:space="preserve">entelės </w:t>
      </w:r>
      <w:r w:rsidR="00592615" w:rsidRPr="00670E59">
        <w:rPr>
          <w:b/>
        </w:rPr>
        <w:t>3</w:t>
      </w:r>
      <w:r w:rsidR="005B4DBA">
        <w:rPr>
          <w:b/>
        </w:rPr>
        <w:t>–</w:t>
      </w:r>
      <w:r w:rsidR="00592615" w:rsidRPr="00670E59">
        <w:rPr>
          <w:b/>
        </w:rPr>
        <w:t>ioje</w:t>
      </w:r>
      <w:r w:rsidR="006F33ED" w:rsidRPr="00670E59">
        <w:rPr>
          <w:b/>
        </w:rPr>
        <w:t xml:space="preserve"> </w:t>
      </w:r>
      <w:r w:rsidR="00B31B4F" w:rsidRPr="00670E59">
        <w:rPr>
          <w:b/>
        </w:rPr>
        <w:t>eilutėj</w:t>
      </w:r>
      <w:r w:rsidRPr="00670E59">
        <w:rPr>
          <w:b/>
        </w:rPr>
        <w:t>e</w:t>
      </w:r>
      <w:r w:rsidR="006F33ED" w:rsidRPr="00C802B0">
        <w:t xml:space="preserve"> nurodomi pedagogai</w:t>
      </w:r>
      <w:r w:rsidR="00B552A9" w:rsidRPr="00C802B0">
        <w:t xml:space="preserve"> (išskyrus informatikos mokytojus)</w:t>
      </w:r>
      <w:r w:rsidR="00592615">
        <w:t xml:space="preserve">, kurie IKT </w:t>
      </w:r>
      <w:r w:rsidR="006F33ED" w:rsidRPr="00C802B0">
        <w:t xml:space="preserve"> naudoja </w:t>
      </w:r>
      <w:r w:rsidR="00B552A9" w:rsidRPr="00C802B0">
        <w:t xml:space="preserve">ne tik </w:t>
      </w:r>
      <w:r w:rsidR="006F33ED" w:rsidRPr="00C802B0">
        <w:t xml:space="preserve">tiesiogiai pamokų metu, </w:t>
      </w:r>
      <w:r w:rsidR="00592615">
        <w:t>bet ir jų pasiruošimui</w:t>
      </w:r>
      <w:r w:rsidR="008B217B" w:rsidRPr="00C802B0">
        <w:t xml:space="preserve">. </w:t>
      </w:r>
    </w:p>
    <w:p w14:paraId="28D14F51" w14:textId="66B92FAA" w:rsidR="00670E59" w:rsidRDefault="00263B76" w:rsidP="00670E59">
      <w:pPr>
        <w:numPr>
          <w:ilvl w:val="0"/>
          <w:numId w:val="7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670E59">
        <w:rPr>
          <w:b/>
        </w:rPr>
        <w:t xml:space="preserve">Lentelės </w:t>
      </w:r>
      <w:r w:rsidR="006F33E3" w:rsidRPr="00670E59">
        <w:rPr>
          <w:b/>
          <w:lang w:val="en-US"/>
        </w:rPr>
        <w:t>4</w:t>
      </w:r>
      <w:r w:rsidR="005B4DBA">
        <w:rPr>
          <w:b/>
        </w:rPr>
        <w:t>–</w:t>
      </w:r>
      <w:r w:rsidR="006F33E3" w:rsidRPr="00670E59">
        <w:rPr>
          <w:b/>
          <w:lang w:val="en-US"/>
        </w:rPr>
        <w:t>oje</w:t>
      </w:r>
      <w:r w:rsidRPr="00670E59">
        <w:rPr>
          <w:b/>
          <w:lang w:val="en-US"/>
        </w:rPr>
        <w:t xml:space="preserve"> </w:t>
      </w:r>
      <w:r w:rsidR="00B31B4F" w:rsidRPr="00670E59">
        <w:rPr>
          <w:b/>
          <w:lang w:val="en-US"/>
        </w:rPr>
        <w:t>eilutėje</w:t>
      </w:r>
      <w:r>
        <w:t xml:space="preserve"> nurodomi </w:t>
      </w:r>
      <w:r w:rsidRPr="00C802B0">
        <w:t>pedagogai (išskyrus informatikos mokytojus),</w:t>
      </w:r>
      <w:r>
        <w:t xml:space="preserve"> kurie mokymui pasitelkia tokias virtualias mokymosi aplinkas kaip</w:t>
      </w:r>
      <w:r w:rsidR="00820B93">
        <w:t>:</w:t>
      </w:r>
      <w:r>
        <w:t xml:space="preserve"> Moodle, Edmodo, Atutor, Google G Suite for Education, Microsoft Office </w:t>
      </w:r>
      <w:r w:rsidR="00E85F56" w:rsidRPr="00670E59">
        <w:rPr>
          <w:lang w:val="en-US"/>
        </w:rPr>
        <w:t>365 Education, ItsLearning.</w:t>
      </w:r>
    </w:p>
    <w:p w14:paraId="459243EA" w14:textId="22770F2A" w:rsidR="00B31B4F" w:rsidRPr="00772FD7" w:rsidRDefault="00B31B4F" w:rsidP="00670E59">
      <w:pPr>
        <w:numPr>
          <w:ilvl w:val="0"/>
          <w:numId w:val="7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670E59">
        <w:rPr>
          <w:b/>
        </w:rPr>
        <w:t xml:space="preserve">Lentelės </w:t>
      </w:r>
      <w:r w:rsidRPr="00670E59">
        <w:rPr>
          <w:b/>
          <w:lang w:val="en-US"/>
        </w:rPr>
        <w:t>5</w:t>
      </w:r>
      <w:r w:rsidR="005B4DBA">
        <w:rPr>
          <w:b/>
        </w:rPr>
        <w:t>–</w:t>
      </w:r>
      <w:r w:rsidRPr="00670E59">
        <w:rPr>
          <w:b/>
          <w:lang w:val="en-US"/>
        </w:rPr>
        <w:t xml:space="preserve">oje eilutėje </w:t>
      </w:r>
      <w:r w:rsidR="006F54BB">
        <w:t xml:space="preserve">nurodomi </w:t>
      </w:r>
      <w:r w:rsidR="006F54BB" w:rsidRPr="00C802B0">
        <w:t>pedagogai</w:t>
      </w:r>
      <w:r w:rsidR="006F54BB">
        <w:t xml:space="preserve">, kurie </w:t>
      </w:r>
      <w:r w:rsidR="007C6110">
        <w:t>dalinosi</w:t>
      </w:r>
      <w:r w:rsidR="006F54BB">
        <w:t xml:space="preserve"> savo patirtimi</w:t>
      </w:r>
      <w:r w:rsidR="007C6110">
        <w:t xml:space="preserve"> iš mokymų</w:t>
      </w:r>
      <w:r w:rsidR="004A2222">
        <w:t xml:space="preserve">, </w:t>
      </w:r>
      <w:r w:rsidR="007C6110">
        <w:t>parodų</w:t>
      </w:r>
      <w:r w:rsidR="004A2222">
        <w:t xml:space="preserve">, </w:t>
      </w:r>
      <w:r w:rsidR="007C6110">
        <w:t>seminarų</w:t>
      </w:r>
      <w:r w:rsidR="004A2222">
        <w:t>.</w:t>
      </w:r>
      <w:r w:rsidR="00772FD7">
        <w:t xml:space="preserve"> </w:t>
      </w:r>
      <w:r w:rsidR="004A2222">
        <w:t>T</w:t>
      </w:r>
      <w:r w:rsidR="00772FD7">
        <w:t>aip pat</w:t>
      </w:r>
      <w:r w:rsidR="00BD6768">
        <w:t xml:space="preserve"> tie</w:t>
      </w:r>
      <w:r w:rsidR="00772FD7">
        <w:t>,</w:t>
      </w:r>
      <w:r w:rsidR="007C6110">
        <w:t xml:space="preserve"> kurie dalinosi</w:t>
      </w:r>
      <w:r w:rsidR="00772FD7">
        <w:t xml:space="preserve"> paruošta metodine medžiaga internetinėje erdvėje.</w:t>
      </w:r>
    </w:p>
    <w:p w14:paraId="76DAD42D" w14:textId="394614CC" w:rsidR="004C4D1D" w:rsidRDefault="004C4D1D" w:rsidP="00772FD7">
      <w:pPr>
        <w:spacing w:line="210" w:lineRule="atLeast"/>
        <w:jc w:val="both"/>
      </w:pPr>
    </w:p>
    <w:p w14:paraId="1690D8EC" w14:textId="77777777" w:rsidR="00910696" w:rsidRDefault="00910696" w:rsidP="00910696">
      <w:pPr>
        <w:jc w:val="center"/>
        <w:rPr>
          <w:b/>
          <w:bCs/>
        </w:rPr>
      </w:pPr>
      <w:r w:rsidRPr="00776EDF">
        <w:rPr>
          <w:b/>
          <w:bCs/>
        </w:rPr>
        <w:t>ATSISKAITYM</w:t>
      </w:r>
      <w:r>
        <w:rPr>
          <w:b/>
          <w:bCs/>
        </w:rPr>
        <w:t>O</w:t>
      </w:r>
      <w:r w:rsidRPr="00776EDF">
        <w:rPr>
          <w:b/>
          <w:bCs/>
        </w:rPr>
        <w:t xml:space="preserve"> </w:t>
      </w:r>
      <w:r>
        <w:rPr>
          <w:b/>
          <w:bCs/>
        </w:rPr>
        <w:t>TVARKA</w:t>
      </w:r>
    </w:p>
    <w:p w14:paraId="4D9866F8" w14:textId="77777777" w:rsidR="00034E80" w:rsidRPr="00143F2A" w:rsidRDefault="00034E80" w:rsidP="00910696">
      <w:pPr>
        <w:jc w:val="center"/>
        <w:rPr>
          <w:color w:val="EE0000"/>
          <w:sz w:val="14"/>
          <w:szCs w:val="14"/>
        </w:rPr>
      </w:pPr>
    </w:p>
    <w:p w14:paraId="178C12BC" w14:textId="77777777" w:rsidR="00C876FC" w:rsidRDefault="00C876FC" w:rsidP="00F6495F">
      <w:pPr>
        <w:numPr>
          <w:ilvl w:val="0"/>
          <w:numId w:val="11"/>
        </w:numPr>
        <w:spacing w:after="200"/>
        <w:ind w:left="284" w:hanging="284"/>
        <w:contextualSpacing/>
        <w:jc w:val="both"/>
      </w:pPr>
      <w:r w:rsidRPr="000C756E">
        <w:t>Teisingai užpildytą ir patikrintą statistinę formą institucijos atsakingas darbuotojas patvirtina.</w:t>
      </w:r>
    </w:p>
    <w:p w14:paraId="73B781F9" w14:textId="77777777" w:rsidR="00C876FC" w:rsidRDefault="00C876FC" w:rsidP="00F6495F">
      <w:pPr>
        <w:numPr>
          <w:ilvl w:val="0"/>
          <w:numId w:val="11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A37E8A">
        <w:t>Jei, patvirtinęs statistinę formą, institucijos atsakingas darbuotojas pastebi joje klaidų, savivaldybių ir nevalstybinės mokyklos turi kreiptis į savo savivaldybės atsakingą darbuotoją dėl statistinės formos atšaukimo</w:t>
      </w:r>
      <w:r w:rsidRPr="000C756E">
        <w:t xml:space="preserve">. Valstybinės mokyklos, norėdamos atšaukti statistinę formą, </w:t>
      </w:r>
      <w:r w:rsidRPr="001858BF">
        <w:t xml:space="preserve">turi kreiptis į šios instrukcijos skiltyje „Bendroji informacija“ nurodytus </w:t>
      </w:r>
      <w:r w:rsidRPr="000C756E">
        <w:t>Nacionalinės švietimo agentūros (toliau – NŠA) kontaktinius asmenis.</w:t>
      </w:r>
    </w:p>
    <w:p w14:paraId="620218D4" w14:textId="08CF0FEE" w:rsidR="00C876FC" w:rsidRDefault="00C876FC" w:rsidP="00F6495F">
      <w:pPr>
        <w:numPr>
          <w:ilvl w:val="0"/>
          <w:numId w:val="11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0C756E">
        <w:t xml:space="preserve">Visoms savivaldybėje veikiančioms </w:t>
      </w:r>
      <w:r w:rsidR="00CE72D9" w:rsidRPr="00CE72D9">
        <w:t>bendrojo ugdymo mokykloms</w:t>
      </w:r>
      <w:r w:rsidR="00CE72D9">
        <w:t xml:space="preserve"> ir </w:t>
      </w:r>
      <w:r w:rsidRPr="000C756E">
        <w:t xml:space="preserve">ikimokyklinį ugdymą vykdančioms institucijoms užpildžius ir patvirtinus šias formas, savivaldybės atsakingas darbuotojas jas patikrina ir, </w:t>
      </w:r>
      <w:r>
        <w:t>radęs</w:t>
      </w:r>
      <w:r w:rsidRPr="000C756E">
        <w:t xml:space="preserve"> netikslumų</w:t>
      </w:r>
      <w:r>
        <w:t>,</w:t>
      </w:r>
      <w:r w:rsidRPr="000C756E">
        <w:t xml:space="preserve"> atšaukia institucijos patvirtintą ataskaitą bei praneša institucijai, kad ją reikia taisyti. </w:t>
      </w:r>
    </w:p>
    <w:p w14:paraId="057F6219" w14:textId="0E73F1A7" w:rsidR="00C876FC" w:rsidRDefault="00C876FC" w:rsidP="00F6495F">
      <w:pPr>
        <w:numPr>
          <w:ilvl w:val="0"/>
          <w:numId w:val="11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0C756E">
        <w:t>Kai savivaldybės atsakingas darbuotojas patikrina visų</w:t>
      </w:r>
      <w:r w:rsidR="00FF589C" w:rsidRPr="00FF589C">
        <w:t xml:space="preserve"> </w:t>
      </w:r>
      <w:r w:rsidR="00FF589C" w:rsidRPr="00FF589C">
        <w:t>bendrojo ugdymo mokykl</w:t>
      </w:r>
      <w:r w:rsidR="00FF589C">
        <w:t>ų ir</w:t>
      </w:r>
      <w:r w:rsidRPr="000C756E">
        <w:t xml:space="preserve"> ikimokyklinį ugdymą vykdančių institucijų patvirtintus duomenis ir klaidų neberanda, tuomet apie tai </w:t>
      </w:r>
      <w:r w:rsidRPr="00E54ACA">
        <w:t>jis elektroniniu paštu informuoja atsakingą NŠA darbuotoją, kad visų savivaldybės institucijų ataskaitos yra patikrintos ir jose klaidų nenustatyta.</w:t>
      </w:r>
    </w:p>
    <w:p w14:paraId="02E30DD6" w14:textId="5C3FD5D3" w:rsidR="00C876FC" w:rsidRDefault="00C876FC" w:rsidP="00F6495F">
      <w:pPr>
        <w:numPr>
          <w:ilvl w:val="0"/>
          <w:numId w:val="11"/>
        </w:numPr>
        <w:tabs>
          <w:tab w:val="left" w:pos="284"/>
        </w:tabs>
        <w:spacing w:after="200"/>
        <w:ind w:left="0" w:firstLine="0"/>
        <w:contextualSpacing/>
        <w:jc w:val="both"/>
      </w:pPr>
      <w:r w:rsidRPr="008A212F">
        <w:t>Jeigu NŠA darbuotojas, patikrinęs savivaldybės pateiktas ataskaitas, randa netikslumų</w:t>
      </w:r>
      <w:r w:rsidRPr="000C756E">
        <w:t xml:space="preserve">, jis </w:t>
      </w:r>
      <w:r>
        <w:t>informuoja</w:t>
      </w:r>
      <w:r w:rsidRPr="000C756E">
        <w:t xml:space="preserve"> savivaldybės atsakingą darbuotoją, kuris atšauk</w:t>
      </w:r>
      <w:r w:rsidR="00C85553">
        <w:t>ia</w:t>
      </w:r>
      <w:r w:rsidRPr="000C756E">
        <w:t xml:space="preserve"> nurodytų institucijų patvirtintus duomenis ir praneš</w:t>
      </w:r>
      <w:r>
        <w:t>a</w:t>
      </w:r>
      <w:r w:rsidRPr="000C756E">
        <w:t xml:space="preserve"> nurodytoms institucijoms, įpareigodamas ištaisyti netikslumus. </w:t>
      </w:r>
      <w:r w:rsidRPr="001469C2">
        <w:t>Kai visos klaidos bus ištaisytos ir ataskaitos vėl patvirtintos</w:t>
      </w:r>
      <w:r w:rsidRPr="000C756E">
        <w:t>, savivaldybės atsakingas darbuotojas pakartotinai informuo</w:t>
      </w:r>
      <w:r>
        <w:t>ja</w:t>
      </w:r>
      <w:r w:rsidRPr="000C756E">
        <w:t xml:space="preserve"> NŠA atsakingą darbuotoją</w:t>
      </w:r>
      <w:r>
        <w:t xml:space="preserve"> apie galutinius rezultatus el. paštu</w:t>
      </w:r>
      <w:r w:rsidRPr="000C756E">
        <w:t xml:space="preserve">. </w:t>
      </w:r>
      <w:r w:rsidRPr="00FA780A">
        <w:t>Jeigu NŠA darbuotojas patvirtintose ataskaitose netikslumų neranda, laikoma, kad savivaldybė statistinę formą atsiskaitė</w:t>
      </w:r>
      <w:r w:rsidRPr="000C756E">
        <w:t>.</w:t>
      </w:r>
    </w:p>
    <w:p w14:paraId="5B96796C" w14:textId="77777777" w:rsidR="00C876FC" w:rsidRDefault="00C876FC" w:rsidP="00F6495F">
      <w:pPr>
        <w:tabs>
          <w:tab w:val="left" w:pos="284"/>
        </w:tabs>
        <w:contextualSpacing/>
        <w:jc w:val="both"/>
      </w:pPr>
      <w:r w:rsidRPr="00EC36AA">
        <w:t xml:space="preserve">Institucija užpildo </w:t>
      </w:r>
      <w:r>
        <w:t>&gt;</w:t>
      </w:r>
      <w:r w:rsidRPr="00EC36AA">
        <w:t xml:space="preserve"> Institucija patvirtina </w:t>
      </w:r>
      <w:r>
        <w:t>&gt;</w:t>
      </w:r>
      <w:r w:rsidRPr="00EC36AA">
        <w:t xml:space="preserve"> Savivaldybė patikrina </w:t>
      </w:r>
      <w:r>
        <w:t>&gt;</w:t>
      </w:r>
      <w:r w:rsidRPr="00EC36AA">
        <w:t xml:space="preserve"> Savivaldybė informuoja NŠA </w:t>
      </w:r>
      <w:r>
        <w:t>&gt;</w:t>
      </w:r>
      <w:r w:rsidRPr="00EC36AA">
        <w:t xml:space="preserve"> NŠA patikrina </w:t>
      </w:r>
      <w:r>
        <w:t>&gt;</w:t>
      </w:r>
      <w:r w:rsidRPr="00EC36AA">
        <w:t xml:space="preserve"> Atsiskaityta</w:t>
      </w:r>
      <w:r>
        <w:t>.</w:t>
      </w:r>
    </w:p>
    <w:p w14:paraId="36BD044C" w14:textId="77777777" w:rsidR="00C876FC" w:rsidRDefault="00C876FC" w:rsidP="00F6495F">
      <w:pPr>
        <w:pStyle w:val="Sraopastraipa"/>
        <w:numPr>
          <w:ilvl w:val="0"/>
          <w:numId w:val="11"/>
        </w:numPr>
        <w:tabs>
          <w:tab w:val="left" w:pos="284"/>
        </w:tabs>
        <w:spacing w:after="200"/>
        <w:ind w:left="0" w:firstLine="0"/>
        <w:jc w:val="both"/>
      </w:pPr>
      <w:r>
        <w:t>I</w:t>
      </w:r>
      <w:r w:rsidRPr="000C756E">
        <w:t xml:space="preserve">nstitucijos pildytojas arba tvirtintojas visais formos pildymo, tvirtinimo ir atsiskaitymo klausimais konsultuojasi su įstaigai priskirtos savivaldybės </w:t>
      </w:r>
      <w:r>
        <w:t xml:space="preserve">atsakingu </w:t>
      </w:r>
      <w:r w:rsidRPr="000C756E">
        <w:t>darbuotoju.</w:t>
      </w:r>
    </w:p>
    <w:p w14:paraId="0C5A9CD9" w14:textId="77777777" w:rsidR="00C876FC" w:rsidRDefault="00C876FC" w:rsidP="00F6495F">
      <w:pPr>
        <w:pStyle w:val="Sraopastraipa"/>
        <w:numPr>
          <w:ilvl w:val="0"/>
          <w:numId w:val="11"/>
        </w:numPr>
        <w:tabs>
          <w:tab w:val="left" w:pos="284"/>
        </w:tabs>
        <w:spacing w:after="200"/>
        <w:ind w:left="0" w:firstLine="0"/>
        <w:jc w:val="both"/>
      </w:pPr>
      <w:r w:rsidRPr="000C756E">
        <w:t>Savivaldybės darbuotojas visais formos pildymo, tvirtinimo ir atsiskaitymo klausimais</w:t>
      </w:r>
      <w:r w:rsidRPr="000C756E" w:rsidDel="00276DCF">
        <w:t xml:space="preserve"> </w:t>
      </w:r>
      <w:r w:rsidRPr="000C756E">
        <w:t>konsultuojasi su NŠA atsakingu darbuotoju.</w:t>
      </w:r>
    </w:p>
    <w:p w14:paraId="0B3FDE04" w14:textId="77777777" w:rsidR="00C876FC" w:rsidRDefault="00C876FC" w:rsidP="00F6495F">
      <w:pPr>
        <w:pStyle w:val="Sraopastraipa"/>
        <w:numPr>
          <w:ilvl w:val="0"/>
          <w:numId w:val="11"/>
        </w:numPr>
        <w:tabs>
          <w:tab w:val="left" w:pos="284"/>
        </w:tabs>
        <w:spacing w:after="200"/>
        <w:ind w:left="0" w:firstLine="0"/>
        <w:jc w:val="both"/>
      </w:pPr>
      <w:r w:rsidRPr="003F114C">
        <w:t>Jei valstybinėms ikimokyklinį ugdymą vykdančioms institucijoms atsiskaičius už statistinę formą NŠA darbuotojas randa netikslumų, jis atšaukia statistinės formos atsiskaitymą ir apie klaidas informuoja institucijos atsakingą darbuotoją, įpareigodamas ištaisyti netikslumus.</w:t>
      </w:r>
    </w:p>
    <w:p w14:paraId="2C35073C" w14:textId="5BCEF3BB" w:rsidR="00C876FC" w:rsidRDefault="00C876FC" w:rsidP="00F6495F">
      <w:pPr>
        <w:pStyle w:val="Sraopastraipa"/>
        <w:tabs>
          <w:tab w:val="left" w:pos="284"/>
        </w:tabs>
        <w:ind w:left="0"/>
        <w:jc w:val="both"/>
      </w:pPr>
      <w:r w:rsidRPr="003F114C">
        <w:t>Kai visos klaidos ištaisomos ir ataskaitos vėl patvirtinamos, valstybinės mokyklos pildytojas arba tvirtintojas pakartotinai informuoja NŠA atsakingą darbuotoją apie galutinius rezultatus el. paštu.</w:t>
      </w:r>
    </w:p>
    <w:p w14:paraId="4292D8B8" w14:textId="22DECAAA" w:rsidR="00910696" w:rsidRDefault="00C876FC" w:rsidP="00F6495F">
      <w:pPr>
        <w:pStyle w:val="Sraopastraipa"/>
        <w:numPr>
          <w:ilvl w:val="0"/>
          <w:numId w:val="11"/>
        </w:numPr>
        <w:tabs>
          <w:tab w:val="left" w:pos="284"/>
        </w:tabs>
        <w:spacing w:after="200"/>
        <w:ind w:left="0" w:firstLine="0"/>
        <w:jc w:val="both"/>
      </w:pPr>
      <w:r w:rsidRPr="00DA2583">
        <w:t>Jei NŠA darbuotojas patvirtintoje formoje netikslumų neranda, laikoma, kad institucija statistinę formą atsiskaitė.</w:t>
      </w:r>
    </w:p>
    <w:sectPr w:rsidR="00910696" w:rsidSect="00143F2A">
      <w:pgSz w:w="11906" w:h="16838"/>
      <w:pgMar w:top="993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65669"/>
    <w:multiLevelType w:val="hybridMultilevel"/>
    <w:tmpl w:val="F8D46A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93036"/>
    <w:multiLevelType w:val="multilevel"/>
    <w:tmpl w:val="7FE02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B047E1"/>
    <w:multiLevelType w:val="hybridMultilevel"/>
    <w:tmpl w:val="F8D46A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B3805"/>
    <w:multiLevelType w:val="hybridMultilevel"/>
    <w:tmpl w:val="F8D46A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A5779"/>
    <w:multiLevelType w:val="hybridMultilevel"/>
    <w:tmpl w:val="1A1295B2"/>
    <w:lvl w:ilvl="0" w:tplc="0427000F">
      <w:start w:val="1"/>
      <w:numFmt w:val="decimal"/>
      <w:lvlText w:val="%1."/>
      <w:lvlJc w:val="left"/>
      <w:pPr>
        <w:ind w:left="1284" w:hanging="360"/>
      </w:pPr>
    </w:lvl>
    <w:lvl w:ilvl="1" w:tplc="04270019" w:tentative="1">
      <w:start w:val="1"/>
      <w:numFmt w:val="lowerLetter"/>
      <w:lvlText w:val="%2."/>
      <w:lvlJc w:val="left"/>
      <w:pPr>
        <w:ind w:left="2004" w:hanging="360"/>
      </w:pPr>
    </w:lvl>
    <w:lvl w:ilvl="2" w:tplc="0427001B" w:tentative="1">
      <w:start w:val="1"/>
      <w:numFmt w:val="lowerRoman"/>
      <w:lvlText w:val="%3."/>
      <w:lvlJc w:val="right"/>
      <w:pPr>
        <w:ind w:left="2724" w:hanging="180"/>
      </w:pPr>
    </w:lvl>
    <w:lvl w:ilvl="3" w:tplc="0427000F" w:tentative="1">
      <w:start w:val="1"/>
      <w:numFmt w:val="decimal"/>
      <w:lvlText w:val="%4."/>
      <w:lvlJc w:val="left"/>
      <w:pPr>
        <w:ind w:left="3444" w:hanging="360"/>
      </w:pPr>
    </w:lvl>
    <w:lvl w:ilvl="4" w:tplc="04270019" w:tentative="1">
      <w:start w:val="1"/>
      <w:numFmt w:val="lowerLetter"/>
      <w:lvlText w:val="%5."/>
      <w:lvlJc w:val="left"/>
      <w:pPr>
        <w:ind w:left="4164" w:hanging="360"/>
      </w:pPr>
    </w:lvl>
    <w:lvl w:ilvl="5" w:tplc="0427001B" w:tentative="1">
      <w:start w:val="1"/>
      <w:numFmt w:val="lowerRoman"/>
      <w:lvlText w:val="%6."/>
      <w:lvlJc w:val="right"/>
      <w:pPr>
        <w:ind w:left="4884" w:hanging="180"/>
      </w:pPr>
    </w:lvl>
    <w:lvl w:ilvl="6" w:tplc="0427000F" w:tentative="1">
      <w:start w:val="1"/>
      <w:numFmt w:val="decimal"/>
      <w:lvlText w:val="%7."/>
      <w:lvlJc w:val="left"/>
      <w:pPr>
        <w:ind w:left="5604" w:hanging="360"/>
      </w:pPr>
    </w:lvl>
    <w:lvl w:ilvl="7" w:tplc="04270019" w:tentative="1">
      <w:start w:val="1"/>
      <w:numFmt w:val="lowerLetter"/>
      <w:lvlText w:val="%8."/>
      <w:lvlJc w:val="left"/>
      <w:pPr>
        <w:ind w:left="6324" w:hanging="360"/>
      </w:pPr>
    </w:lvl>
    <w:lvl w:ilvl="8" w:tplc="0427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5" w15:restartNumberingAfterBreak="0">
    <w:nsid w:val="52775850"/>
    <w:multiLevelType w:val="hybridMultilevel"/>
    <w:tmpl w:val="55ECB1DA"/>
    <w:lvl w:ilvl="0" w:tplc="8A6E187A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04F7D79"/>
    <w:multiLevelType w:val="hybridMultilevel"/>
    <w:tmpl w:val="8D38040E"/>
    <w:lvl w:ilvl="0" w:tplc="0BA05D94">
      <w:start w:val="1"/>
      <w:numFmt w:val="decimal"/>
      <w:suff w:val="space"/>
      <w:lvlText w:val="%1."/>
      <w:lvlJc w:val="left"/>
      <w:pPr>
        <w:ind w:left="1077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270001">
      <w:start w:val="1"/>
      <w:numFmt w:val="bullet"/>
      <w:lvlText w:val=""/>
      <w:lvlJc w:val="left"/>
      <w:pPr>
        <w:tabs>
          <w:tab w:val="num" w:pos="2517"/>
        </w:tabs>
        <w:ind w:left="2517" w:hanging="180"/>
      </w:pPr>
      <w:rPr>
        <w:rFonts w:ascii="Symbol" w:hAnsi="Symbol" w:hint="default"/>
      </w:rPr>
    </w:lvl>
    <w:lvl w:ilvl="3" w:tplc="0427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7" w15:restartNumberingAfterBreak="0">
    <w:nsid w:val="698968F9"/>
    <w:multiLevelType w:val="hybridMultilevel"/>
    <w:tmpl w:val="41EE92F0"/>
    <w:lvl w:ilvl="0" w:tplc="890C2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205364"/>
    <w:multiLevelType w:val="hybridMultilevel"/>
    <w:tmpl w:val="F8D46A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9549FB"/>
    <w:multiLevelType w:val="hybridMultilevel"/>
    <w:tmpl w:val="9C9460BC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948652">
    <w:abstractNumId w:val="6"/>
  </w:num>
  <w:num w:numId="2" w16cid:durableId="674459057">
    <w:abstractNumId w:val="3"/>
  </w:num>
  <w:num w:numId="3" w16cid:durableId="812060417">
    <w:abstractNumId w:val="7"/>
  </w:num>
  <w:num w:numId="4" w16cid:durableId="442267631">
    <w:abstractNumId w:val="1"/>
  </w:num>
  <w:num w:numId="5" w16cid:durableId="719980469">
    <w:abstractNumId w:val="5"/>
  </w:num>
  <w:num w:numId="6" w16cid:durableId="1507474363">
    <w:abstractNumId w:val="4"/>
  </w:num>
  <w:num w:numId="7" w16cid:durableId="1915788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24997957">
    <w:abstractNumId w:val="2"/>
  </w:num>
  <w:num w:numId="9" w16cid:durableId="1664046490">
    <w:abstractNumId w:val="8"/>
  </w:num>
  <w:num w:numId="10" w16cid:durableId="782453927">
    <w:abstractNumId w:val="9"/>
  </w:num>
  <w:num w:numId="11" w16cid:durableId="1256670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967"/>
    <w:rsid w:val="00004D7E"/>
    <w:rsid w:val="00014293"/>
    <w:rsid w:val="0002046B"/>
    <w:rsid w:val="0002299F"/>
    <w:rsid w:val="00034E80"/>
    <w:rsid w:val="000412AB"/>
    <w:rsid w:val="0006597C"/>
    <w:rsid w:val="00071AFF"/>
    <w:rsid w:val="00072368"/>
    <w:rsid w:val="000833C0"/>
    <w:rsid w:val="000B2D41"/>
    <w:rsid w:val="000C444D"/>
    <w:rsid w:val="000D0C13"/>
    <w:rsid w:val="000E40D7"/>
    <w:rsid w:val="00101411"/>
    <w:rsid w:val="00143F2A"/>
    <w:rsid w:val="00193E09"/>
    <w:rsid w:val="001954C5"/>
    <w:rsid w:val="001A5731"/>
    <w:rsid w:val="001B62F9"/>
    <w:rsid w:val="001E69E9"/>
    <w:rsid w:val="00263B76"/>
    <w:rsid w:val="00287110"/>
    <w:rsid w:val="002954F0"/>
    <w:rsid w:val="002A4092"/>
    <w:rsid w:val="002A4975"/>
    <w:rsid w:val="002B768D"/>
    <w:rsid w:val="002C0CB9"/>
    <w:rsid w:val="002F1620"/>
    <w:rsid w:val="0030020F"/>
    <w:rsid w:val="0030524C"/>
    <w:rsid w:val="00321330"/>
    <w:rsid w:val="00326B23"/>
    <w:rsid w:val="0033508D"/>
    <w:rsid w:val="00335D3D"/>
    <w:rsid w:val="00364F68"/>
    <w:rsid w:val="00375285"/>
    <w:rsid w:val="003963E2"/>
    <w:rsid w:val="00397635"/>
    <w:rsid w:val="003A59F0"/>
    <w:rsid w:val="003B0FDA"/>
    <w:rsid w:val="003C0A46"/>
    <w:rsid w:val="003E5F81"/>
    <w:rsid w:val="00407F69"/>
    <w:rsid w:val="00413CFB"/>
    <w:rsid w:val="0044195E"/>
    <w:rsid w:val="004460E0"/>
    <w:rsid w:val="00453E29"/>
    <w:rsid w:val="00453F1C"/>
    <w:rsid w:val="00456AE9"/>
    <w:rsid w:val="00475074"/>
    <w:rsid w:val="00485717"/>
    <w:rsid w:val="004A2222"/>
    <w:rsid w:val="004C4D1D"/>
    <w:rsid w:val="004E6FDE"/>
    <w:rsid w:val="004E7443"/>
    <w:rsid w:val="005102AE"/>
    <w:rsid w:val="00513BED"/>
    <w:rsid w:val="005224CA"/>
    <w:rsid w:val="00535157"/>
    <w:rsid w:val="00540EBB"/>
    <w:rsid w:val="0055035B"/>
    <w:rsid w:val="00564241"/>
    <w:rsid w:val="00564C07"/>
    <w:rsid w:val="005678AB"/>
    <w:rsid w:val="005820B8"/>
    <w:rsid w:val="005838E7"/>
    <w:rsid w:val="00591888"/>
    <w:rsid w:val="00592615"/>
    <w:rsid w:val="005B4DBA"/>
    <w:rsid w:val="005F6AE6"/>
    <w:rsid w:val="00606335"/>
    <w:rsid w:val="00610CA9"/>
    <w:rsid w:val="00660144"/>
    <w:rsid w:val="00670E59"/>
    <w:rsid w:val="00673B35"/>
    <w:rsid w:val="00697E8B"/>
    <w:rsid w:val="006B00DB"/>
    <w:rsid w:val="006B2E4E"/>
    <w:rsid w:val="006C1B2A"/>
    <w:rsid w:val="006D4274"/>
    <w:rsid w:val="006F0162"/>
    <w:rsid w:val="006F02AF"/>
    <w:rsid w:val="006F33E3"/>
    <w:rsid w:val="006F33ED"/>
    <w:rsid w:val="006F54BB"/>
    <w:rsid w:val="00701639"/>
    <w:rsid w:val="007151CA"/>
    <w:rsid w:val="00724F3F"/>
    <w:rsid w:val="00733829"/>
    <w:rsid w:val="00772FD7"/>
    <w:rsid w:val="007776E6"/>
    <w:rsid w:val="00783084"/>
    <w:rsid w:val="007B7D5D"/>
    <w:rsid w:val="007C1373"/>
    <w:rsid w:val="007C1392"/>
    <w:rsid w:val="007C6110"/>
    <w:rsid w:val="007D7FFD"/>
    <w:rsid w:val="007E220B"/>
    <w:rsid w:val="007E42EB"/>
    <w:rsid w:val="007F32E7"/>
    <w:rsid w:val="008008D9"/>
    <w:rsid w:val="00820B93"/>
    <w:rsid w:val="00826FCD"/>
    <w:rsid w:val="00830B9E"/>
    <w:rsid w:val="00850191"/>
    <w:rsid w:val="008668D8"/>
    <w:rsid w:val="00872D51"/>
    <w:rsid w:val="008A3727"/>
    <w:rsid w:val="008B217B"/>
    <w:rsid w:val="00904B9B"/>
    <w:rsid w:val="00907BF4"/>
    <w:rsid w:val="00910696"/>
    <w:rsid w:val="00915E06"/>
    <w:rsid w:val="009265F2"/>
    <w:rsid w:val="00936AB9"/>
    <w:rsid w:val="00952441"/>
    <w:rsid w:val="00955EEA"/>
    <w:rsid w:val="0098460D"/>
    <w:rsid w:val="009A5209"/>
    <w:rsid w:val="009E0E68"/>
    <w:rsid w:val="009F4E90"/>
    <w:rsid w:val="00A01BDD"/>
    <w:rsid w:val="00A02E6A"/>
    <w:rsid w:val="00A056A5"/>
    <w:rsid w:val="00A40B82"/>
    <w:rsid w:val="00A50939"/>
    <w:rsid w:val="00A57452"/>
    <w:rsid w:val="00AB46CD"/>
    <w:rsid w:val="00AC5967"/>
    <w:rsid w:val="00AD3F0E"/>
    <w:rsid w:val="00AF0E05"/>
    <w:rsid w:val="00B017B0"/>
    <w:rsid w:val="00B1774A"/>
    <w:rsid w:val="00B3168B"/>
    <w:rsid w:val="00B31B4F"/>
    <w:rsid w:val="00B3764B"/>
    <w:rsid w:val="00B52026"/>
    <w:rsid w:val="00B552A9"/>
    <w:rsid w:val="00B63BB6"/>
    <w:rsid w:val="00B768D6"/>
    <w:rsid w:val="00B809CA"/>
    <w:rsid w:val="00B83E6D"/>
    <w:rsid w:val="00BA7B0B"/>
    <w:rsid w:val="00BB736D"/>
    <w:rsid w:val="00BD6768"/>
    <w:rsid w:val="00BE5D5C"/>
    <w:rsid w:val="00BE7D28"/>
    <w:rsid w:val="00C037F0"/>
    <w:rsid w:val="00C121FE"/>
    <w:rsid w:val="00C1313C"/>
    <w:rsid w:val="00C140E0"/>
    <w:rsid w:val="00C23A9D"/>
    <w:rsid w:val="00C5199C"/>
    <w:rsid w:val="00C67E55"/>
    <w:rsid w:val="00C802B0"/>
    <w:rsid w:val="00C85553"/>
    <w:rsid w:val="00C876FC"/>
    <w:rsid w:val="00C95DA9"/>
    <w:rsid w:val="00CB2F7A"/>
    <w:rsid w:val="00CB683E"/>
    <w:rsid w:val="00CC0A65"/>
    <w:rsid w:val="00CE39C1"/>
    <w:rsid w:val="00CE4817"/>
    <w:rsid w:val="00CE72D9"/>
    <w:rsid w:val="00D317E1"/>
    <w:rsid w:val="00D3755D"/>
    <w:rsid w:val="00DC23B3"/>
    <w:rsid w:val="00DC4428"/>
    <w:rsid w:val="00DC5349"/>
    <w:rsid w:val="00DD23D9"/>
    <w:rsid w:val="00DE1929"/>
    <w:rsid w:val="00DF024C"/>
    <w:rsid w:val="00DF2DA4"/>
    <w:rsid w:val="00E03520"/>
    <w:rsid w:val="00E1572E"/>
    <w:rsid w:val="00E42A5D"/>
    <w:rsid w:val="00E42D36"/>
    <w:rsid w:val="00E464C6"/>
    <w:rsid w:val="00E560F5"/>
    <w:rsid w:val="00E82AD8"/>
    <w:rsid w:val="00E85F56"/>
    <w:rsid w:val="00EB177C"/>
    <w:rsid w:val="00EC05CF"/>
    <w:rsid w:val="00EC26F8"/>
    <w:rsid w:val="00EE2D87"/>
    <w:rsid w:val="00EE2EEA"/>
    <w:rsid w:val="00EF041A"/>
    <w:rsid w:val="00EF0E28"/>
    <w:rsid w:val="00EF5B21"/>
    <w:rsid w:val="00F02D0D"/>
    <w:rsid w:val="00F03356"/>
    <w:rsid w:val="00F162D1"/>
    <w:rsid w:val="00F35856"/>
    <w:rsid w:val="00F4041C"/>
    <w:rsid w:val="00F57991"/>
    <w:rsid w:val="00F6495F"/>
    <w:rsid w:val="00F6661F"/>
    <w:rsid w:val="00F71F24"/>
    <w:rsid w:val="00F77EF0"/>
    <w:rsid w:val="00F91752"/>
    <w:rsid w:val="00F943F9"/>
    <w:rsid w:val="00FA10A3"/>
    <w:rsid w:val="00FA51E5"/>
    <w:rsid w:val="00FB709F"/>
    <w:rsid w:val="00FC7AC7"/>
    <w:rsid w:val="00FD1EA8"/>
    <w:rsid w:val="00FD35C2"/>
    <w:rsid w:val="00FE0490"/>
    <w:rsid w:val="00FE7D7D"/>
    <w:rsid w:val="00FF5670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E264C7"/>
  <w15:chartTrackingRefBased/>
  <w15:docId w15:val="{DA842CBD-337A-4FC6-899B-9CFC0785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014293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B017B0"/>
    <w:pPr>
      <w:keepNext/>
      <w:keepLines/>
      <w:spacing w:before="40" w:line="27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qFormat/>
    <w:rsid w:val="00952441"/>
    <w:rPr>
      <w:b/>
      <w:bCs/>
    </w:rPr>
  </w:style>
  <w:style w:type="character" w:customStyle="1" w:styleId="Antrat2Diagrama">
    <w:name w:val="Antraštė 2 Diagrama"/>
    <w:link w:val="Antrat2"/>
    <w:uiPriority w:val="9"/>
    <w:rsid w:val="00B017B0"/>
    <w:rPr>
      <w:rFonts w:ascii="Calibri Light" w:hAnsi="Calibri Light"/>
      <w:color w:val="2E74B5"/>
      <w:sz w:val="26"/>
      <w:szCs w:val="26"/>
      <w:lang w:eastAsia="en-US"/>
    </w:rPr>
  </w:style>
  <w:style w:type="paragraph" w:styleId="Sraopastraipa">
    <w:name w:val="List Paragraph"/>
    <w:basedOn w:val="prastasis"/>
    <w:uiPriority w:val="34"/>
    <w:qFormat/>
    <w:rsid w:val="007D7FFD"/>
    <w:pPr>
      <w:ind w:left="720"/>
      <w:contextualSpacing/>
    </w:pPr>
  </w:style>
  <w:style w:type="character" w:styleId="Hipersaitas">
    <w:name w:val="Hyperlink"/>
    <w:basedOn w:val="Numatytasispastraiposriftas"/>
    <w:rsid w:val="004C4D1D"/>
    <w:rPr>
      <w:color w:val="0563C1" w:themeColor="hyperlink"/>
      <w:u w:val="single"/>
    </w:rPr>
  </w:style>
  <w:style w:type="character" w:customStyle="1" w:styleId="textitem">
    <w:name w:val="textitem"/>
    <w:basedOn w:val="Numatytasispastraiposriftas"/>
    <w:rsid w:val="006B2E4E"/>
  </w:style>
  <w:style w:type="paragraph" w:styleId="Debesliotekstas">
    <w:name w:val="Balloon Text"/>
    <w:basedOn w:val="prastasis"/>
    <w:link w:val="DebesliotekstasDiagrama"/>
    <w:rsid w:val="00FA51E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FA51E5"/>
    <w:rPr>
      <w:rFonts w:ascii="Segoe UI" w:hAnsi="Segoe UI" w:cs="Segoe UI"/>
      <w:sz w:val="18"/>
      <w:szCs w:val="18"/>
      <w:lang w:eastAsia="lt-LT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01429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3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4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7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5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62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6019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8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19942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4369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88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5209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24332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2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99304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90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4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07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6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1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7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82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95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9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minta.breidokaite@nsa.smsm.lt" TargetMode="Externa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http://www.svis.smm.lt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800847FD52EA64091A1CA5A803EF4C1" ma:contentTypeVersion="11" ma:contentTypeDescription="Kurkite naują dokumentą." ma:contentTypeScope="" ma:versionID="95f116b7e03242418d23e3c2967ccd6f">
  <xsd:schema xmlns:xsd="http://www.w3.org/2001/XMLSchema" xmlns:xs="http://www.w3.org/2001/XMLSchema" xmlns:p="http://schemas.microsoft.com/office/2006/metadata/properties" xmlns:ns3="54ec8faf-838e-48b9-b550-3b4317c7796a" xmlns:ns4="992db97f-034e-4cf1-baa5-830a694aee45" targetNamespace="http://schemas.microsoft.com/office/2006/metadata/properties" ma:root="true" ma:fieldsID="23727dc2e1d86ea35eb80200e200bab8" ns3:_="" ns4:_="">
    <xsd:import namespace="54ec8faf-838e-48b9-b550-3b4317c7796a"/>
    <xsd:import namespace="992db97f-034e-4cf1-baa5-830a694aee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ec8faf-838e-48b9-b550-3b4317c77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db97f-034e-4cf1-baa5-830a694aee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CF7603-01F8-4404-A32A-86C74FE866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00AB8F-5C23-447C-BCD5-DE08271354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ec8faf-838e-48b9-b550-3b4317c7796a"/>
    <ds:schemaRef ds:uri="992db97f-034e-4cf1-baa5-830a694aee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861FD6-62E0-4610-906C-BEDE7FB1F71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5395</Words>
  <Characters>3076</Characters>
  <Application>Microsoft Office Word</Application>
  <DocSecurity>0</DocSecurity>
  <Lines>25</Lines>
  <Paragraphs>16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BENDROJO LAVINIMO MOKYKLOS PEDAGOGŲ,   KURIE NAUDOJA INTERNETĄ DĖSTOMAM DALYKUI     (NE SKAIČIAVIMAMS), SKAIČIUS IR PASISKIRSTYMAS PAGAL DĖSTOMUS DALYKUS</vt:lpstr>
      <vt:lpstr>BENDROJO LAVINIMO MOKYKLOS PEDAGOGŲ,   KURIE NAUDOJA INTERNETĄ DĖSTOMAM DALYKUI     (NE SKAIČIAVIMAMS), SKAIČIUS IR PASISKIRSTYMAS PAGAL DĖSTOMUS DALYKUS </vt:lpstr>
    </vt:vector>
  </TitlesOfParts>
  <Company>Svietimo ir Mokslo Ministerija</Company>
  <LinksUpToDate>false</LinksUpToDate>
  <CharactersWithSpaces>8455</CharactersWithSpaces>
  <SharedDoc>false</SharedDoc>
  <HLinks>
    <vt:vector size="6" baseType="variant">
      <vt:variant>
        <vt:i4>2621479</vt:i4>
      </vt:variant>
      <vt:variant>
        <vt:i4>0</vt:i4>
      </vt:variant>
      <vt:variant>
        <vt:i4>0</vt:i4>
      </vt:variant>
      <vt:variant>
        <vt:i4>5</vt:i4>
      </vt:variant>
      <vt:variant>
        <vt:lpwstr>http://www.svis.smm.lt/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BENDROJO LAVINIMO MOKYKLOS PEDAGOGŲ,   KURIE NAUDOJA INTERNETĄ DĖSTOMAM DALYKUI     (NE SKAIČIAVIMAMS), SKAIČIUS IR PASISKIRSTYMAS PAGAL DĖSTOMUS DALYKUS</dc:title>
  <dc:subject/>
  <dc:creator>Svietimo ir Mokslo</dc:creator>
  <cp:keywords/>
  <cp:lastModifiedBy>Raminta Breidokaitė</cp:lastModifiedBy>
  <cp:revision>77</cp:revision>
  <cp:lastPrinted>2022-03-30T08:23:00Z</cp:lastPrinted>
  <dcterms:created xsi:type="dcterms:W3CDTF">2026-09-08T07:24:00Z</dcterms:created>
  <dcterms:modified xsi:type="dcterms:W3CDTF">2026-09-21T12:01:00Z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0x010100A800847FD52EA64091A1CA5A803EF4C1</vt:lpwstr>
  </property>
</Properties>
</file>